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C17" w:rsidRPr="00F23C17" w:rsidRDefault="00F23C17" w:rsidP="0098209A">
      <w:pPr>
        <w:pStyle w:val="Normlnweb"/>
        <w:rPr>
          <w:color w:val="000000"/>
          <w:sz w:val="27"/>
          <w:szCs w:val="27"/>
        </w:rPr>
      </w:pPr>
    </w:p>
    <w:p w:rsidR="00F23C17" w:rsidRPr="00F23C17" w:rsidRDefault="00F23C17" w:rsidP="00F23C17">
      <w:pPr>
        <w:pStyle w:val="Nzev"/>
        <w:jc w:val="center"/>
        <w:rPr>
          <w:rFonts w:ascii="Times New Roman" w:hAnsi="Times New Roman" w:cs="Times New Roman"/>
          <w:b/>
        </w:rPr>
      </w:pPr>
      <w:r w:rsidRPr="00F23C17">
        <w:rPr>
          <w:rFonts w:ascii="Times New Roman" w:hAnsi="Times New Roman" w:cs="Times New Roman"/>
          <w:b/>
        </w:rPr>
        <w:t>Krizový plán školy</w:t>
      </w:r>
    </w:p>
    <w:p w:rsidR="0098209A" w:rsidRDefault="0098209A" w:rsidP="00F23C17">
      <w:pPr>
        <w:pStyle w:val="Normlnweb"/>
        <w:jc w:val="center"/>
        <w:rPr>
          <w:color w:val="000000"/>
          <w:sz w:val="27"/>
          <w:szCs w:val="27"/>
        </w:rPr>
      </w:pPr>
      <w:r w:rsidRPr="00F23C17">
        <w:rPr>
          <w:color w:val="000000"/>
          <w:sz w:val="27"/>
          <w:szCs w:val="27"/>
        </w:rPr>
        <w:t>strategie postupu řešení v případě zjištění rizikového chování</w:t>
      </w:r>
    </w:p>
    <w:p w:rsidR="00E7754D" w:rsidRPr="00583A92" w:rsidRDefault="00E7754D" w:rsidP="00E7754D">
      <w:pPr>
        <w:shd w:val="clear" w:color="auto" w:fill="FFFFFF"/>
        <w:spacing w:after="0" w:line="240" w:lineRule="auto"/>
        <w:jc w:val="center"/>
        <w:rPr>
          <w:rFonts w:eastAsia="Times New Roman" w:cstheme="minorHAnsi"/>
          <w:color w:val="000000"/>
          <w:lang w:eastAsia="cs-CZ"/>
        </w:rPr>
      </w:pPr>
      <w:r w:rsidRPr="00583A92">
        <w:rPr>
          <w:rFonts w:eastAsia="Times New Roman" w:cstheme="minorHAnsi"/>
          <w:b/>
          <w:bCs/>
          <w:color w:val="000000"/>
          <w:lang w:eastAsia="cs-CZ"/>
        </w:rPr>
        <w:t>Školní rok 2024/25</w:t>
      </w:r>
    </w:p>
    <w:p w:rsidR="00E7754D" w:rsidRPr="00583A92" w:rsidRDefault="00E7754D" w:rsidP="00E7754D">
      <w:pPr>
        <w:shd w:val="clear" w:color="auto" w:fill="FFFFFF"/>
        <w:spacing w:after="0" w:line="240" w:lineRule="auto"/>
        <w:rPr>
          <w:rFonts w:eastAsia="Times New Roman" w:cstheme="minorHAnsi"/>
          <w:color w:val="000000"/>
          <w:lang w:eastAsia="cs-CZ"/>
        </w:rPr>
      </w:pPr>
      <w:r w:rsidRPr="00583A92">
        <w:rPr>
          <w:rFonts w:eastAsia="Times New Roman" w:cstheme="minorHAnsi"/>
          <w:b/>
          <w:bCs/>
          <w:color w:val="000000"/>
          <w:lang w:eastAsia="cs-CZ"/>
        </w:rPr>
        <w:t> </w:t>
      </w:r>
    </w:p>
    <w:p w:rsidR="00E7754D" w:rsidRPr="00E7754D" w:rsidRDefault="00E7754D" w:rsidP="00E7754D">
      <w:pPr>
        <w:shd w:val="clear" w:color="auto" w:fill="FFFFFF"/>
        <w:spacing w:after="0" w:line="240" w:lineRule="auto"/>
        <w:jc w:val="center"/>
        <w:rPr>
          <w:rFonts w:eastAsia="Times New Roman" w:cstheme="minorHAnsi"/>
          <w:color w:val="000000"/>
          <w:sz w:val="32"/>
          <w:lang w:eastAsia="cs-CZ"/>
        </w:rPr>
      </w:pPr>
      <w:r w:rsidRPr="00E7754D">
        <w:rPr>
          <w:rFonts w:eastAsia="Times New Roman" w:cstheme="minorHAnsi"/>
          <w:b/>
          <w:bCs/>
          <w:color w:val="000000"/>
          <w:sz w:val="44"/>
          <w:lang w:eastAsia="cs-CZ"/>
        </w:rPr>
        <w:t>VOŠ a SPŠ strojní, stavební a dopravní Děčín</w:t>
      </w:r>
      <w:r w:rsidRPr="00E7754D">
        <w:rPr>
          <w:rFonts w:eastAsia="Times New Roman" w:cstheme="minorHAnsi"/>
          <w:b/>
          <w:bCs/>
          <w:color w:val="000000"/>
          <w:sz w:val="32"/>
          <w:lang w:eastAsia="cs-CZ"/>
        </w:rPr>
        <w:t>,</w:t>
      </w:r>
    </w:p>
    <w:p w:rsidR="00E7754D" w:rsidRDefault="00E7754D" w:rsidP="00E7754D">
      <w:pPr>
        <w:shd w:val="clear" w:color="auto" w:fill="FFFFFF"/>
        <w:spacing w:after="0" w:line="240" w:lineRule="auto"/>
        <w:jc w:val="center"/>
        <w:rPr>
          <w:rFonts w:eastAsia="Times New Roman" w:cstheme="minorHAnsi"/>
          <w:color w:val="000000"/>
          <w:lang w:eastAsia="cs-CZ"/>
        </w:rPr>
      </w:pPr>
      <w:r w:rsidRPr="00583A92">
        <w:rPr>
          <w:rFonts w:eastAsia="Times New Roman" w:cstheme="minorHAnsi"/>
          <w:color w:val="000000"/>
          <w:lang w:eastAsia="cs-CZ"/>
        </w:rPr>
        <w:t xml:space="preserve">příspěvková organizace, Čsl. </w:t>
      </w:r>
      <w:proofErr w:type="gramStart"/>
      <w:r w:rsidRPr="00583A92">
        <w:rPr>
          <w:rFonts w:eastAsia="Times New Roman" w:cstheme="minorHAnsi"/>
          <w:color w:val="000000"/>
          <w:lang w:eastAsia="cs-CZ"/>
        </w:rPr>
        <w:t>armády</w:t>
      </w:r>
      <w:proofErr w:type="gramEnd"/>
      <w:r w:rsidRPr="00583A92">
        <w:rPr>
          <w:rFonts w:eastAsia="Times New Roman" w:cstheme="minorHAnsi"/>
          <w:color w:val="000000"/>
          <w:lang w:eastAsia="cs-CZ"/>
        </w:rPr>
        <w:t xml:space="preserve"> 681/ 10, Děčín 1- Děčín , 40502</w:t>
      </w:r>
    </w:p>
    <w:p w:rsidR="00E7754D" w:rsidRDefault="00E7754D" w:rsidP="00E7754D">
      <w:pPr>
        <w:shd w:val="clear" w:color="auto" w:fill="FFFFFF"/>
        <w:spacing w:after="0" w:line="240" w:lineRule="auto"/>
        <w:jc w:val="center"/>
        <w:rPr>
          <w:rFonts w:eastAsia="Times New Roman" w:cstheme="minorHAnsi"/>
          <w:color w:val="000000"/>
          <w:lang w:eastAsia="cs-CZ"/>
        </w:rPr>
      </w:pPr>
    </w:p>
    <w:p w:rsidR="00E7754D" w:rsidRPr="00583A92" w:rsidRDefault="00E7754D" w:rsidP="00E7754D">
      <w:pPr>
        <w:shd w:val="clear" w:color="auto" w:fill="FFFFFF"/>
        <w:spacing w:after="0" w:line="240" w:lineRule="auto"/>
        <w:jc w:val="center"/>
        <w:rPr>
          <w:rFonts w:eastAsia="Times New Roman" w:cstheme="minorHAnsi"/>
          <w:color w:val="000000"/>
          <w:lang w:eastAsia="cs-CZ"/>
        </w:rPr>
      </w:pPr>
    </w:p>
    <w:p w:rsidR="00E7754D" w:rsidRPr="00E7754D" w:rsidRDefault="00E7754D" w:rsidP="00E7754D">
      <w:pPr>
        <w:shd w:val="clear" w:color="auto" w:fill="FFFFFF"/>
        <w:spacing w:after="0" w:line="240" w:lineRule="auto"/>
        <w:rPr>
          <w:rFonts w:eastAsia="Times New Roman" w:cstheme="minorHAnsi"/>
          <w:color w:val="000000"/>
          <w:lang w:eastAsia="cs-CZ"/>
        </w:rPr>
      </w:pPr>
      <w:r w:rsidRPr="00E7754D">
        <w:rPr>
          <w:rFonts w:eastAsia="Times New Roman" w:cstheme="minorHAnsi"/>
          <w:b/>
          <w:color w:val="000000"/>
          <w:lang w:eastAsia="cs-CZ"/>
        </w:rPr>
        <w:t>Ředitel:</w:t>
      </w:r>
      <w:r w:rsidRPr="00583A92">
        <w:rPr>
          <w:rFonts w:eastAsia="Times New Roman" w:cstheme="minorHAnsi"/>
          <w:color w:val="000000"/>
          <w:lang w:eastAsia="cs-CZ"/>
        </w:rPr>
        <w:t> </w:t>
      </w:r>
      <w:r w:rsidRPr="00E7754D">
        <w:rPr>
          <w:rFonts w:eastAsia="Times New Roman" w:cstheme="minorHAnsi"/>
          <w:bCs/>
          <w:color w:val="000000"/>
          <w:lang w:eastAsia="cs-CZ"/>
        </w:rPr>
        <w:t xml:space="preserve">Ing. Michal Moc </w:t>
      </w:r>
    </w:p>
    <w:p w:rsidR="00E7754D" w:rsidRPr="00E7754D" w:rsidRDefault="00E7754D" w:rsidP="00E7754D">
      <w:pPr>
        <w:shd w:val="clear" w:color="auto" w:fill="FFFFFF"/>
        <w:spacing w:after="0" w:line="240" w:lineRule="auto"/>
        <w:rPr>
          <w:rFonts w:eastAsia="Times New Roman" w:cstheme="minorHAnsi"/>
          <w:color w:val="000000"/>
          <w:lang w:eastAsia="cs-CZ"/>
        </w:rPr>
      </w:pPr>
      <w:r w:rsidRPr="00E7754D">
        <w:rPr>
          <w:rFonts w:eastAsia="Times New Roman" w:cstheme="minorHAnsi"/>
          <w:b/>
          <w:color w:val="000000"/>
          <w:lang w:eastAsia="cs-CZ"/>
        </w:rPr>
        <w:t>Telefon:</w:t>
      </w:r>
      <w:r w:rsidRPr="00E7754D">
        <w:rPr>
          <w:rFonts w:eastAsia="Times New Roman" w:cstheme="minorHAnsi"/>
          <w:color w:val="000000"/>
          <w:lang w:eastAsia="cs-CZ"/>
        </w:rPr>
        <w:t xml:space="preserve"> 412</w:t>
      </w:r>
      <w:r>
        <w:rPr>
          <w:rFonts w:eastAsia="Times New Roman" w:cstheme="minorHAnsi"/>
          <w:color w:val="000000"/>
          <w:lang w:eastAsia="cs-CZ"/>
        </w:rPr>
        <w:t xml:space="preserve"> </w:t>
      </w:r>
      <w:r w:rsidRPr="00E7754D">
        <w:rPr>
          <w:rFonts w:eastAsia="Times New Roman" w:cstheme="minorHAnsi"/>
          <w:color w:val="000000"/>
          <w:lang w:eastAsia="cs-CZ"/>
        </w:rPr>
        <w:t>516</w:t>
      </w:r>
      <w:r>
        <w:rPr>
          <w:rFonts w:eastAsia="Times New Roman" w:cstheme="minorHAnsi"/>
          <w:color w:val="000000"/>
          <w:lang w:eastAsia="cs-CZ"/>
        </w:rPr>
        <w:t xml:space="preserve"> </w:t>
      </w:r>
      <w:r w:rsidRPr="00E7754D">
        <w:rPr>
          <w:rFonts w:eastAsia="Times New Roman" w:cstheme="minorHAnsi"/>
          <w:color w:val="000000"/>
          <w:lang w:eastAsia="cs-CZ"/>
        </w:rPr>
        <w:t>136</w:t>
      </w:r>
    </w:p>
    <w:p w:rsidR="00E7754D" w:rsidRPr="00E7754D" w:rsidRDefault="00E7754D" w:rsidP="00E7754D">
      <w:pPr>
        <w:shd w:val="clear" w:color="auto" w:fill="FFFFFF"/>
        <w:spacing w:after="0" w:line="240" w:lineRule="auto"/>
        <w:rPr>
          <w:rFonts w:eastAsia="Times New Roman" w:cstheme="minorHAnsi"/>
          <w:color w:val="000000"/>
          <w:lang w:eastAsia="cs-CZ"/>
        </w:rPr>
      </w:pPr>
      <w:r w:rsidRPr="00E7754D">
        <w:rPr>
          <w:rFonts w:eastAsia="Times New Roman" w:cstheme="minorHAnsi"/>
          <w:b/>
          <w:color w:val="000000"/>
          <w:lang w:eastAsia="cs-CZ"/>
        </w:rPr>
        <w:t>E-mail:</w:t>
      </w:r>
      <w:r w:rsidRPr="00E7754D">
        <w:rPr>
          <w:rFonts w:eastAsia="Times New Roman" w:cstheme="minorHAnsi"/>
          <w:color w:val="000000"/>
          <w:lang w:eastAsia="cs-CZ"/>
        </w:rPr>
        <w:t xml:space="preserve"> </w:t>
      </w:r>
      <w:hyperlink r:id="rId7" w:history="1">
        <w:r w:rsidRPr="00E7754D">
          <w:rPr>
            <w:rStyle w:val="Hypertextovodkaz"/>
            <w:rFonts w:eastAsia="Times New Roman" w:cstheme="minorHAnsi"/>
            <w:lang w:eastAsia="cs-CZ"/>
          </w:rPr>
          <w:t>reditel@prumkadc.cz</w:t>
        </w:r>
      </w:hyperlink>
      <w:r w:rsidRPr="00E7754D">
        <w:rPr>
          <w:rFonts w:eastAsia="Times New Roman" w:cstheme="minorHAnsi"/>
          <w:color w:val="000000"/>
          <w:lang w:eastAsia="cs-CZ"/>
        </w:rPr>
        <w:t xml:space="preserve"> </w:t>
      </w:r>
    </w:p>
    <w:p w:rsidR="00E7754D" w:rsidRPr="00E7754D" w:rsidRDefault="00E7754D" w:rsidP="00E7754D">
      <w:pPr>
        <w:shd w:val="clear" w:color="auto" w:fill="FFFFFF"/>
        <w:spacing w:after="0" w:line="240" w:lineRule="auto"/>
        <w:rPr>
          <w:rFonts w:eastAsia="Times New Roman" w:cstheme="minorHAnsi"/>
          <w:color w:val="000000"/>
          <w:lang w:eastAsia="cs-CZ"/>
        </w:rPr>
      </w:pPr>
      <w:r w:rsidRPr="00E7754D">
        <w:rPr>
          <w:rFonts w:eastAsia="Times New Roman" w:cstheme="minorHAnsi"/>
          <w:b/>
          <w:color w:val="000000"/>
          <w:lang w:eastAsia="cs-CZ"/>
        </w:rPr>
        <w:t>Školní metodik prevence:</w:t>
      </w:r>
      <w:r w:rsidRPr="00E7754D">
        <w:rPr>
          <w:rFonts w:eastAsia="Times New Roman" w:cstheme="minorHAnsi"/>
          <w:color w:val="000000"/>
          <w:lang w:eastAsia="cs-CZ"/>
        </w:rPr>
        <w:t> </w:t>
      </w:r>
      <w:r w:rsidRPr="00E7754D">
        <w:rPr>
          <w:rFonts w:eastAsia="Times New Roman" w:cstheme="minorHAnsi"/>
          <w:bCs/>
          <w:color w:val="000000"/>
          <w:lang w:eastAsia="cs-CZ"/>
        </w:rPr>
        <w:t xml:space="preserve">Mgr. Lucie Bláhová </w:t>
      </w:r>
    </w:p>
    <w:p w:rsidR="00E7754D" w:rsidRPr="00E7754D" w:rsidRDefault="00E7754D" w:rsidP="00E7754D">
      <w:pPr>
        <w:shd w:val="clear" w:color="auto" w:fill="FFFFFF"/>
        <w:spacing w:after="0" w:line="240" w:lineRule="auto"/>
        <w:rPr>
          <w:rFonts w:eastAsia="Times New Roman" w:cstheme="minorHAnsi"/>
          <w:color w:val="000000"/>
          <w:lang w:eastAsia="cs-CZ"/>
        </w:rPr>
      </w:pPr>
      <w:r w:rsidRPr="00E7754D">
        <w:rPr>
          <w:rFonts w:eastAsia="Times New Roman" w:cstheme="minorHAnsi"/>
          <w:b/>
          <w:color w:val="000000"/>
          <w:lang w:eastAsia="cs-CZ"/>
        </w:rPr>
        <w:t>E-mail:</w:t>
      </w:r>
      <w:r w:rsidRPr="00E7754D">
        <w:rPr>
          <w:rFonts w:eastAsia="Times New Roman" w:cstheme="minorHAnsi"/>
          <w:color w:val="000000"/>
          <w:lang w:eastAsia="cs-CZ"/>
        </w:rPr>
        <w:t xml:space="preserve">  lucie.blahova@prumkadc.cz</w:t>
      </w:r>
    </w:p>
    <w:p w:rsidR="00B242D0" w:rsidRDefault="00E7754D" w:rsidP="00E7754D">
      <w:pPr>
        <w:shd w:val="clear" w:color="auto" w:fill="FFFFFF"/>
        <w:spacing w:after="0" w:line="240" w:lineRule="auto"/>
        <w:rPr>
          <w:rFonts w:eastAsia="Times New Roman" w:cstheme="minorHAnsi"/>
          <w:color w:val="000000"/>
          <w:lang w:eastAsia="cs-CZ"/>
        </w:rPr>
      </w:pPr>
      <w:r w:rsidRPr="00E7754D">
        <w:rPr>
          <w:rFonts w:eastAsia="Times New Roman" w:cstheme="minorHAnsi"/>
          <w:b/>
          <w:color w:val="000000"/>
          <w:lang w:eastAsia="cs-CZ"/>
        </w:rPr>
        <w:t>Výchovný poradce:</w:t>
      </w:r>
      <w:r w:rsidRPr="00E7754D">
        <w:rPr>
          <w:rFonts w:eastAsia="Times New Roman" w:cstheme="minorHAnsi"/>
          <w:color w:val="000000"/>
          <w:lang w:eastAsia="cs-CZ"/>
        </w:rPr>
        <w:t> </w:t>
      </w:r>
    </w:p>
    <w:p w:rsidR="00E7754D" w:rsidRPr="00E7754D" w:rsidRDefault="00E7754D" w:rsidP="00E7754D">
      <w:pPr>
        <w:shd w:val="clear" w:color="auto" w:fill="FFFFFF"/>
        <w:spacing w:after="0" w:line="240" w:lineRule="auto"/>
        <w:rPr>
          <w:rFonts w:eastAsia="Times New Roman" w:cstheme="minorHAnsi"/>
          <w:bCs/>
          <w:color w:val="000000"/>
          <w:lang w:eastAsia="cs-CZ"/>
        </w:rPr>
      </w:pPr>
      <w:r w:rsidRPr="00E7754D">
        <w:rPr>
          <w:rFonts w:eastAsia="Times New Roman" w:cstheme="minorHAnsi"/>
          <w:bCs/>
          <w:color w:val="000000"/>
          <w:lang w:eastAsia="cs-CZ"/>
        </w:rPr>
        <w:t xml:space="preserve">Mgr. Lenka Jelínková, Mgr. Kateřina Bohatý Fridrichová ( pro budovu Čsl. </w:t>
      </w:r>
      <w:proofErr w:type="gramStart"/>
      <w:r w:rsidRPr="00E7754D">
        <w:rPr>
          <w:rFonts w:eastAsia="Times New Roman" w:cstheme="minorHAnsi"/>
          <w:bCs/>
          <w:color w:val="000000"/>
          <w:lang w:eastAsia="cs-CZ"/>
        </w:rPr>
        <w:t>armády</w:t>
      </w:r>
      <w:proofErr w:type="gramEnd"/>
      <w:r w:rsidRPr="00E7754D">
        <w:rPr>
          <w:rFonts w:eastAsia="Times New Roman" w:cstheme="minorHAnsi"/>
          <w:bCs/>
          <w:color w:val="000000"/>
          <w:lang w:eastAsia="cs-CZ"/>
        </w:rPr>
        <w:t xml:space="preserve"> 681/10)</w:t>
      </w:r>
    </w:p>
    <w:p w:rsidR="00E7754D" w:rsidRPr="00E7754D" w:rsidRDefault="00E7754D" w:rsidP="00E7754D">
      <w:pPr>
        <w:shd w:val="clear" w:color="auto" w:fill="FFFFFF"/>
        <w:spacing w:after="0" w:line="240" w:lineRule="auto"/>
        <w:rPr>
          <w:rFonts w:eastAsia="Times New Roman" w:cstheme="minorHAnsi"/>
          <w:bCs/>
          <w:color w:val="000000"/>
          <w:lang w:eastAsia="cs-CZ"/>
        </w:rPr>
      </w:pPr>
      <w:r w:rsidRPr="00E7754D">
        <w:rPr>
          <w:rFonts w:eastAsia="Times New Roman" w:cstheme="minorHAnsi"/>
          <w:bCs/>
          <w:color w:val="000000"/>
          <w:lang w:eastAsia="cs-CZ"/>
        </w:rPr>
        <w:t xml:space="preserve">Mgr. Simona Wisurová (pro budovu Slovanská 1000/55, Děčín – Letná) </w:t>
      </w:r>
    </w:p>
    <w:p w:rsidR="00E7754D" w:rsidRPr="00E7754D" w:rsidRDefault="00E7754D" w:rsidP="00E7754D">
      <w:pPr>
        <w:shd w:val="clear" w:color="auto" w:fill="FFFFFF"/>
        <w:spacing w:after="0" w:line="240" w:lineRule="auto"/>
        <w:rPr>
          <w:rFonts w:eastAsia="Times New Roman" w:cstheme="minorHAnsi"/>
          <w:color w:val="000000"/>
          <w:lang w:eastAsia="cs-CZ"/>
        </w:rPr>
      </w:pPr>
      <w:r w:rsidRPr="00E7754D">
        <w:rPr>
          <w:rFonts w:eastAsia="Times New Roman" w:cstheme="minorHAnsi"/>
          <w:b/>
          <w:color w:val="000000"/>
          <w:lang w:eastAsia="cs-CZ"/>
        </w:rPr>
        <w:t xml:space="preserve">E-mail: </w:t>
      </w:r>
      <w:hyperlink r:id="rId8" w:history="1">
        <w:r w:rsidRPr="00E7754D">
          <w:rPr>
            <w:rStyle w:val="Hypertextovodkaz"/>
            <w:rFonts w:eastAsia="Times New Roman" w:cstheme="minorHAnsi"/>
            <w:lang w:eastAsia="cs-CZ"/>
          </w:rPr>
          <w:t>lenka.jelinkova@prumkadc.cz</w:t>
        </w:r>
      </w:hyperlink>
      <w:r w:rsidRPr="00E7754D">
        <w:rPr>
          <w:rFonts w:eastAsia="Times New Roman" w:cstheme="minorHAnsi"/>
          <w:color w:val="000000"/>
          <w:lang w:eastAsia="cs-CZ"/>
        </w:rPr>
        <w:t xml:space="preserve">, </w:t>
      </w:r>
      <w:hyperlink r:id="rId9" w:history="1">
        <w:r w:rsidRPr="00E7754D">
          <w:rPr>
            <w:rStyle w:val="Hypertextovodkaz"/>
            <w:rFonts w:eastAsia="Times New Roman" w:cstheme="minorHAnsi"/>
            <w:lang w:eastAsia="cs-CZ"/>
          </w:rPr>
          <w:t>katerina.fridrichova@prumkadc.cz</w:t>
        </w:r>
      </w:hyperlink>
      <w:r w:rsidRPr="00E7754D">
        <w:rPr>
          <w:rFonts w:eastAsia="Times New Roman" w:cstheme="minorHAnsi"/>
          <w:color w:val="000000"/>
          <w:lang w:eastAsia="cs-CZ"/>
        </w:rPr>
        <w:t>, simona.wisurova@prumkadc.cz</w:t>
      </w:r>
    </w:p>
    <w:p w:rsidR="00E7754D" w:rsidRDefault="00E7754D" w:rsidP="00E7754D">
      <w:pPr>
        <w:shd w:val="clear" w:color="auto" w:fill="FFFFFF"/>
        <w:spacing w:after="0" w:line="240" w:lineRule="auto"/>
        <w:rPr>
          <w:rFonts w:eastAsia="Times New Roman" w:cstheme="minorHAnsi"/>
          <w:color w:val="000000"/>
          <w:lang w:eastAsia="cs-CZ"/>
        </w:rPr>
      </w:pPr>
      <w:r w:rsidRPr="00583A92">
        <w:rPr>
          <w:rFonts w:eastAsia="Times New Roman" w:cstheme="minorHAnsi"/>
          <w:color w:val="000000"/>
          <w:lang w:eastAsia="cs-CZ"/>
        </w:rPr>
        <w:t> </w:t>
      </w:r>
    </w:p>
    <w:p w:rsidR="00E7754D" w:rsidRDefault="00E7754D">
      <w:pPr>
        <w:spacing w:before="0" w:after="160" w:line="259" w:lineRule="auto"/>
        <w:rPr>
          <w:rFonts w:eastAsia="Times New Roman" w:cstheme="minorHAnsi"/>
          <w:color w:val="000000"/>
          <w:lang w:eastAsia="cs-CZ"/>
        </w:rPr>
      </w:pPr>
      <w:r>
        <w:rPr>
          <w:rFonts w:eastAsia="Times New Roman" w:cstheme="minorHAnsi"/>
          <w:color w:val="000000"/>
          <w:lang w:eastAsia="cs-CZ"/>
        </w:rPr>
        <w:br w:type="page"/>
      </w:r>
    </w:p>
    <w:sdt>
      <w:sdtPr>
        <w:rPr>
          <w:b/>
          <w:color w:val="auto"/>
        </w:rPr>
        <w:id w:val="-454956020"/>
        <w:docPartObj>
          <w:docPartGallery w:val="Table of Contents"/>
          <w:docPartUnique/>
        </w:docPartObj>
      </w:sdtPr>
      <w:sdtEndPr>
        <w:rPr>
          <w:rFonts w:ascii="Times New Roman" w:eastAsiaTheme="minorHAnsi" w:hAnsi="Times New Roman" w:cstheme="minorBidi"/>
          <w:bCs/>
          <w:sz w:val="24"/>
          <w:szCs w:val="22"/>
          <w:lang w:eastAsia="en-US"/>
        </w:rPr>
      </w:sdtEndPr>
      <w:sdtContent>
        <w:p w:rsidR="00E7754D" w:rsidRPr="00E7754D" w:rsidRDefault="00E7754D">
          <w:pPr>
            <w:pStyle w:val="Nadpisobsahu"/>
            <w:rPr>
              <w:rFonts w:ascii="Times New Roman" w:hAnsi="Times New Roman" w:cs="Times New Roman"/>
              <w:b/>
              <w:color w:val="auto"/>
              <w:sz w:val="28"/>
            </w:rPr>
          </w:pPr>
          <w:r w:rsidRPr="00E7754D">
            <w:rPr>
              <w:rFonts w:ascii="Times New Roman" w:hAnsi="Times New Roman" w:cs="Times New Roman"/>
              <w:b/>
              <w:color w:val="auto"/>
              <w:sz w:val="28"/>
            </w:rPr>
            <w:t>Obsah</w:t>
          </w:r>
        </w:p>
        <w:p w:rsidR="004B0F6D" w:rsidRDefault="00E7754D" w:rsidP="004B0F6D">
          <w:pPr>
            <w:pStyle w:val="Obsah1"/>
            <w:tabs>
              <w:tab w:val="left" w:pos="480"/>
              <w:tab w:val="right" w:leader="dot" w:pos="9062"/>
            </w:tabs>
            <w:spacing w:before="0" w:after="0"/>
            <w:rPr>
              <w:rFonts w:asciiTheme="minorHAnsi" w:eastAsiaTheme="minorEastAsia" w:hAnsiTheme="minorHAnsi"/>
              <w:noProof/>
              <w:sz w:val="22"/>
              <w:lang w:eastAsia="cs-CZ"/>
            </w:rPr>
          </w:pPr>
          <w:r>
            <w:fldChar w:fldCharType="begin"/>
          </w:r>
          <w:r>
            <w:instrText xml:space="preserve"> TOC \o "1-3" \h \z \u </w:instrText>
          </w:r>
          <w:r>
            <w:fldChar w:fldCharType="separate"/>
          </w:r>
          <w:hyperlink w:anchor="_Toc194488019" w:history="1">
            <w:r w:rsidR="004B0F6D" w:rsidRPr="006928D9">
              <w:rPr>
                <w:rStyle w:val="Hypertextovodkaz"/>
                <w:noProof/>
              </w:rPr>
              <w:t>I.</w:t>
            </w:r>
            <w:r w:rsidR="004B0F6D">
              <w:rPr>
                <w:rFonts w:asciiTheme="minorHAnsi" w:eastAsiaTheme="minorEastAsia" w:hAnsiTheme="minorHAnsi"/>
                <w:noProof/>
                <w:sz w:val="22"/>
                <w:lang w:eastAsia="cs-CZ"/>
              </w:rPr>
              <w:tab/>
            </w:r>
            <w:r w:rsidR="004B0F6D" w:rsidRPr="006928D9">
              <w:rPr>
                <w:rStyle w:val="Hypertextovodkaz"/>
                <w:noProof/>
              </w:rPr>
              <w:t>Návykové látky</w:t>
            </w:r>
            <w:r w:rsidR="004B0F6D">
              <w:rPr>
                <w:noProof/>
                <w:webHidden/>
              </w:rPr>
              <w:tab/>
            </w:r>
            <w:r w:rsidR="004B0F6D">
              <w:rPr>
                <w:noProof/>
                <w:webHidden/>
              </w:rPr>
              <w:fldChar w:fldCharType="begin"/>
            </w:r>
            <w:r w:rsidR="004B0F6D">
              <w:rPr>
                <w:noProof/>
                <w:webHidden/>
              </w:rPr>
              <w:instrText xml:space="preserve"> PAGEREF _Toc194488019 \h </w:instrText>
            </w:r>
            <w:r w:rsidR="004B0F6D">
              <w:rPr>
                <w:noProof/>
                <w:webHidden/>
              </w:rPr>
            </w:r>
            <w:r w:rsidR="004B0F6D">
              <w:rPr>
                <w:noProof/>
                <w:webHidden/>
              </w:rPr>
              <w:fldChar w:fldCharType="separate"/>
            </w:r>
            <w:r w:rsidR="004B0F6D">
              <w:rPr>
                <w:noProof/>
                <w:webHidden/>
              </w:rPr>
              <w:t>3</w:t>
            </w:r>
            <w:r w:rsidR="004B0F6D">
              <w:rPr>
                <w:noProof/>
                <w:webHidden/>
              </w:rPr>
              <w:fldChar w:fldCharType="end"/>
            </w:r>
          </w:hyperlink>
        </w:p>
        <w:p w:rsidR="004B0F6D" w:rsidRDefault="004B0F6D" w:rsidP="004B0F6D">
          <w:pPr>
            <w:pStyle w:val="Obsah2"/>
            <w:tabs>
              <w:tab w:val="left" w:pos="880"/>
              <w:tab w:val="right" w:leader="dot" w:pos="9062"/>
            </w:tabs>
            <w:spacing w:before="0" w:after="0"/>
            <w:rPr>
              <w:rFonts w:asciiTheme="minorHAnsi" w:eastAsiaTheme="minorEastAsia" w:hAnsiTheme="minorHAnsi"/>
              <w:noProof/>
              <w:sz w:val="22"/>
              <w:lang w:eastAsia="cs-CZ"/>
            </w:rPr>
          </w:pPr>
          <w:hyperlink w:anchor="_Toc194488020" w:history="1">
            <w:r w:rsidRPr="006928D9">
              <w:rPr>
                <w:rStyle w:val="Hypertextovodkaz"/>
                <w:noProof/>
              </w:rPr>
              <w:t>A.</w:t>
            </w:r>
            <w:r>
              <w:rPr>
                <w:rFonts w:asciiTheme="minorHAnsi" w:eastAsiaTheme="minorEastAsia" w:hAnsiTheme="minorHAnsi"/>
                <w:noProof/>
                <w:sz w:val="22"/>
                <w:lang w:eastAsia="cs-CZ"/>
              </w:rPr>
              <w:tab/>
            </w:r>
            <w:r w:rsidRPr="006928D9">
              <w:rPr>
                <w:rStyle w:val="Hypertextovodkaz"/>
                <w:noProof/>
              </w:rPr>
              <w:t>U žáka byly nalezeny nelegální drogy</w:t>
            </w:r>
            <w:r>
              <w:rPr>
                <w:noProof/>
                <w:webHidden/>
              </w:rPr>
              <w:tab/>
            </w:r>
            <w:r>
              <w:rPr>
                <w:noProof/>
                <w:webHidden/>
              </w:rPr>
              <w:fldChar w:fldCharType="begin"/>
            </w:r>
            <w:r>
              <w:rPr>
                <w:noProof/>
                <w:webHidden/>
              </w:rPr>
              <w:instrText xml:space="preserve"> PAGEREF _Toc194488020 \h </w:instrText>
            </w:r>
            <w:r>
              <w:rPr>
                <w:noProof/>
                <w:webHidden/>
              </w:rPr>
            </w:r>
            <w:r>
              <w:rPr>
                <w:noProof/>
                <w:webHidden/>
              </w:rPr>
              <w:fldChar w:fldCharType="separate"/>
            </w:r>
            <w:r>
              <w:rPr>
                <w:noProof/>
                <w:webHidden/>
              </w:rPr>
              <w:t>3</w:t>
            </w:r>
            <w:r>
              <w:rPr>
                <w:noProof/>
                <w:webHidden/>
              </w:rPr>
              <w:fldChar w:fldCharType="end"/>
            </w:r>
          </w:hyperlink>
        </w:p>
        <w:p w:rsidR="004B0F6D" w:rsidRDefault="004B0F6D" w:rsidP="004B0F6D">
          <w:pPr>
            <w:pStyle w:val="Obsah2"/>
            <w:tabs>
              <w:tab w:val="left" w:pos="880"/>
              <w:tab w:val="right" w:leader="dot" w:pos="9062"/>
            </w:tabs>
            <w:spacing w:before="0" w:after="0"/>
            <w:rPr>
              <w:rFonts w:asciiTheme="minorHAnsi" w:eastAsiaTheme="minorEastAsia" w:hAnsiTheme="minorHAnsi"/>
              <w:noProof/>
              <w:sz w:val="22"/>
              <w:lang w:eastAsia="cs-CZ"/>
            </w:rPr>
          </w:pPr>
          <w:hyperlink w:anchor="_Toc194488021" w:history="1">
            <w:r w:rsidRPr="006928D9">
              <w:rPr>
                <w:rStyle w:val="Hypertextovodkaz"/>
                <w:noProof/>
              </w:rPr>
              <w:t>B.</w:t>
            </w:r>
            <w:r>
              <w:rPr>
                <w:rFonts w:asciiTheme="minorHAnsi" w:eastAsiaTheme="minorEastAsia" w:hAnsiTheme="minorHAnsi"/>
                <w:noProof/>
                <w:sz w:val="22"/>
                <w:lang w:eastAsia="cs-CZ"/>
              </w:rPr>
              <w:tab/>
            </w:r>
            <w:r w:rsidRPr="006928D9">
              <w:rPr>
                <w:rStyle w:val="Hypertextovodkaz"/>
                <w:noProof/>
              </w:rPr>
              <w:t>Na půdě školy je nalezen žák pod vlivem drog nebo alkoholu, nebo trpí abstinenčními příznaky</w:t>
            </w:r>
            <w:r>
              <w:rPr>
                <w:noProof/>
                <w:webHidden/>
              </w:rPr>
              <w:tab/>
            </w:r>
            <w:r>
              <w:rPr>
                <w:noProof/>
                <w:webHidden/>
              </w:rPr>
              <w:fldChar w:fldCharType="begin"/>
            </w:r>
            <w:r>
              <w:rPr>
                <w:noProof/>
                <w:webHidden/>
              </w:rPr>
              <w:instrText xml:space="preserve"> PAGEREF _Toc194488021 \h </w:instrText>
            </w:r>
            <w:r>
              <w:rPr>
                <w:noProof/>
                <w:webHidden/>
              </w:rPr>
            </w:r>
            <w:r>
              <w:rPr>
                <w:noProof/>
                <w:webHidden/>
              </w:rPr>
              <w:fldChar w:fldCharType="separate"/>
            </w:r>
            <w:r>
              <w:rPr>
                <w:noProof/>
                <w:webHidden/>
              </w:rPr>
              <w:t>3</w:t>
            </w:r>
            <w:r>
              <w:rPr>
                <w:noProof/>
                <w:webHidden/>
              </w:rPr>
              <w:fldChar w:fldCharType="end"/>
            </w:r>
          </w:hyperlink>
        </w:p>
        <w:p w:rsidR="004B0F6D" w:rsidRDefault="004B0F6D" w:rsidP="004B0F6D">
          <w:pPr>
            <w:pStyle w:val="Obsah2"/>
            <w:tabs>
              <w:tab w:val="left" w:pos="880"/>
              <w:tab w:val="right" w:leader="dot" w:pos="9062"/>
            </w:tabs>
            <w:spacing w:before="0" w:after="0"/>
            <w:rPr>
              <w:rFonts w:asciiTheme="minorHAnsi" w:eastAsiaTheme="minorEastAsia" w:hAnsiTheme="minorHAnsi"/>
              <w:noProof/>
              <w:sz w:val="22"/>
              <w:lang w:eastAsia="cs-CZ"/>
            </w:rPr>
          </w:pPr>
          <w:hyperlink w:anchor="_Toc194488022" w:history="1">
            <w:r w:rsidRPr="006928D9">
              <w:rPr>
                <w:rStyle w:val="Hypertextovodkaz"/>
                <w:noProof/>
              </w:rPr>
              <w:t>C.</w:t>
            </w:r>
            <w:r>
              <w:rPr>
                <w:rFonts w:asciiTheme="minorHAnsi" w:eastAsiaTheme="minorEastAsia" w:hAnsiTheme="minorHAnsi"/>
                <w:noProof/>
                <w:sz w:val="22"/>
                <w:lang w:eastAsia="cs-CZ"/>
              </w:rPr>
              <w:tab/>
            </w:r>
            <w:r w:rsidRPr="006928D9">
              <w:rPr>
                <w:rStyle w:val="Hypertextovodkaz"/>
                <w:noProof/>
              </w:rPr>
              <w:t>Žák se svěří s tím, že užívá drogy</w:t>
            </w:r>
            <w:r>
              <w:rPr>
                <w:noProof/>
                <w:webHidden/>
              </w:rPr>
              <w:tab/>
            </w:r>
            <w:r>
              <w:rPr>
                <w:noProof/>
                <w:webHidden/>
              </w:rPr>
              <w:fldChar w:fldCharType="begin"/>
            </w:r>
            <w:r>
              <w:rPr>
                <w:noProof/>
                <w:webHidden/>
              </w:rPr>
              <w:instrText xml:space="preserve"> PAGEREF _Toc194488022 \h </w:instrText>
            </w:r>
            <w:r>
              <w:rPr>
                <w:noProof/>
                <w:webHidden/>
              </w:rPr>
            </w:r>
            <w:r>
              <w:rPr>
                <w:noProof/>
                <w:webHidden/>
              </w:rPr>
              <w:fldChar w:fldCharType="separate"/>
            </w:r>
            <w:r>
              <w:rPr>
                <w:noProof/>
                <w:webHidden/>
              </w:rPr>
              <w:t>4</w:t>
            </w:r>
            <w:r>
              <w:rPr>
                <w:noProof/>
                <w:webHidden/>
              </w:rPr>
              <w:fldChar w:fldCharType="end"/>
            </w:r>
          </w:hyperlink>
        </w:p>
        <w:p w:rsidR="004B0F6D" w:rsidRDefault="004B0F6D" w:rsidP="004B0F6D">
          <w:pPr>
            <w:pStyle w:val="Obsah2"/>
            <w:tabs>
              <w:tab w:val="left" w:pos="880"/>
              <w:tab w:val="right" w:leader="dot" w:pos="9062"/>
            </w:tabs>
            <w:spacing w:before="0" w:after="0"/>
            <w:rPr>
              <w:rFonts w:asciiTheme="minorHAnsi" w:eastAsiaTheme="minorEastAsia" w:hAnsiTheme="minorHAnsi"/>
              <w:noProof/>
              <w:sz w:val="22"/>
              <w:lang w:eastAsia="cs-CZ"/>
            </w:rPr>
          </w:pPr>
          <w:hyperlink w:anchor="_Toc194488023" w:history="1">
            <w:r w:rsidRPr="006928D9">
              <w:rPr>
                <w:rStyle w:val="Hypertextovodkaz"/>
                <w:noProof/>
              </w:rPr>
              <w:t>D.</w:t>
            </w:r>
            <w:r>
              <w:rPr>
                <w:rFonts w:asciiTheme="minorHAnsi" w:eastAsiaTheme="minorEastAsia" w:hAnsiTheme="minorHAnsi"/>
                <w:noProof/>
                <w:sz w:val="22"/>
                <w:lang w:eastAsia="cs-CZ"/>
              </w:rPr>
              <w:tab/>
            </w:r>
            <w:r w:rsidRPr="006928D9">
              <w:rPr>
                <w:rStyle w:val="Hypertextovodkaz"/>
                <w:noProof/>
              </w:rPr>
              <w:t>Na půdě školy byly nalezeny drogy nebo vybavení k jejich užívání</w:t>
            </w:r>
            <w:r>
              <w:rPr>
                <w:noProof/>
                <w:webHidden/>
              </w:rPr>
              <w:tab/>
            </w:r>
            <w:r>
              <w:rPr>
                <w:noProof/>
                <w:webHidden/>
              </w:rPr>
              <w:fldChar w:fldCharType="begin"/>
            </w:r>
            <w:r>
              <w:rPr>
                <w:noProof/>
                <w:webHidden/>
              </w:rPr>
              <w:instrText xml:space="preserve"> PAGEREF _Toc194488023 \h </w:instrText>
            </w:r>
            <w:r>
              <w:rPr>
                <w:noProof/>
                <w:webHidden/>
              </w:rPr>
            </w:r>
            <w:r>
              <w:rPr>
                <w:noProof/>
                <w:webHidden/>
              </w:rPr>
              <w:fldChar w:fldCharType="separate"/>
            </w:r>
            <w:r>
              <w:rPr>
                <w:noProof/>
                <w:webHidden/>
              </w:rPr>
              <w:t>4</w:t>
            </w:r>
            <w:r>
              <w:rPr>
                <w:noProof/>
                <w:webHidden/>
              </w:rPr>
              <w:fldChar w:fldCharType="end"/>
            </w:r>
          </w:hyperlink>
        </w:p>
        <w:p w:rsidR="004B0F6D" w:rsidRDefault="004B0F6D" w:rsidP="004B0F6D">
          <w:pPr>
            <w:pStyle w:val="Obsah2"/>
            <w:tabs>
              <w:tab w:val="left" w:pos="880"/>
              <w:tab w:val="right" w:leader="dot" w:pos="9062"/>
            </w:tabs>
            <w:spacing w:before="0" w:after="0"/>
            <w:rPr>
              <w:rFonts w:asciiTheme="minorHAnsi" w:eastAsiaTheme="minorEastAsia" w:hAnsiTheme="minorHAnsi"/>
              <w:noProof/>
              <w:sz w:val="22"/>
              <w:lang w:eastAsia="cs-CZ"/>
            </w:rPr>
          </w:pPr>
          <w:hyperlink w:anchor="_Toc194488024" w:history="1">
            <w:r w:rsidRPr="006928D9">
              <w:rPr>
                <w:rStyle w:val="Hypertextovodkaz"/>
                <w:noProof/>
              </w:rPr>
              <w:t>E.</w:t>
            </w:r>
            <w:r>
              <w:rPr>
                <w:rFonts w:asciiTheme="minorHAnsi" w:eastAsiaTheme="minorEastAsia" w:hAnsiTheme="minorHAnsi"/>
                <w:noProof/>
                <w:sz w:val="22"/>
                <w:lang w:eastAsia="cs-CZ"/>
              </w:rPr>
              <w:tab/>
            </w:r>
            <w:r w:rsidRPr="006928D9">
              <w:rPr>
                <w:rStyle w:val="Hypertextovodkaz"/>
                <w:noProof/>
              </w:rPr>
              <w:t>Žák je přistižen při prodeji drog</w:t>
            </w:r>
            <w:r>
              <w:rPr>
                <w:noProof/>
                <w:webHidden/>
              </w:rPr>
              <w:tab/>
            </w:r>
            <w:r>
              <w:rPr>
                <w:noProof/>
                <w:webHidden/>
              </w:rPr>
              <w:fldChar w:fldCharType="begin"/>
            </w:r>
            <w:r>
              <w:rPr>
                <w:noProof/>
                <w:webHidden/>
              </w:rPr>
              <w:instrText xml:space="preserve"> PAGEREF _Toc194488024 \h </w:instrText>
            </w:r>
            <w:r>
              <w:rPr>
                <w:noProof/>
                <w:webHidden/>
              </w:rPr>
            </w:r>
            <w:r>
              <w:rPr>
                <w:noProof/>
                <w:webHidden/>
              </w:rPr>
              <w:fldChar w:fldCharType="separate"/>
            </w:r>
            <w:r>
              <w:rPr>
                <w:noProof/>
                <w:webHidden/>
              </w:rPr>
              <w:t>4</w:t>
            </w:r>
            <w:r>
              <w:rPr>
                <w:noProof/>
                <w:webHidden/>
              </w:rPr>
              <w:fldChar w:fldCharType="end"/>
            </w:r>
          </w:hyperlink>
        </w:p>
        <w:p w:rsidR="004B0F6D" w:rsidRDefault="004B0F6D" w:rsidP="004B0F6D">
          <w:pPr>
            <w:pStyle w:val="Obsah1"/>
            <w:tabs>
              <w:tab w:val="left" w:pos="480"/>
              <w:tab w:val="right" w:leader="dot" w:pos="9062"/>
            </w:tabs>
            <w:spacing w:before="0" w:after="0"/>
            <w:rPr>
              <w:rFonts w:asciiTheme="minorHAnsi" w:eastAsiaTheme="minorEastAsia" w:hAnsiTheme="minorHAnsi"/>
              <w:noProof/>
              <w:sz w:val="22"/>
              <w:lang w:eastAsia="cs-CZ"/>
            </w:rPr>
          </w:pPr>
          <w:hyperlink w:anchor="_Toc194488025" w:history="1">
            <w:r w:rsidRPr="006928D9">
              <w:rPr>
                <w:rStyle w:val="Hypertextovodkaz"/>
                <w:noProof/>
              </w:rPr>
              <w:t>II.</w:t>
            </w:r>
            <w:r>
              <w:rPr>
                <w:rFonts w:asciiTheme="minorHAnsi" w:eastAsiaTheme="minorEastAsia" w:hAnsiTheme="minorHAnsi"/>
                <w:noProof/>
                <w:sz w:val="22"/>
                <w:lang w:eastAsia="cs-CZ"/>
              </w:rPr>
              <w:tab/>
            </w:r>
            <w:r w:rsidRPr="006928D9">
              <w:rPr>
                <w:rStyle w:val="Hypertextovodkaz"/>
                <w:noProof/>
              </w:rPr>
              <w:t>Postup školy v případě neomluvené či zvýšené omluvené absence žáků</w:t>
            </w:r>
            <w:r>
              <w:rPr>
                <w:noProof/>
                <w:webHidden/>
              </w:rPr>
              <w:tab/>
            </w:r>
            <w:r>
              <w:rPr>
                <w:noProof/>
                <w:webHidden/>
              </w:rPr>
              <w:fldChar w:fldCharType="begin"/>
            </w:r>
            <w:r>
              <w:rPr>
                <w:noProof/>
                <w:webHidden/>
              </w:rPr>
              <w:instrText xml:space="preserve"> PAGEREF _Toc194488025 \h </w:instrText>
            </w:r>
            <w:r>
              <w:rPr>
                <w:noProof/>
                <w:webHidden/>
              </w:rPr>
            </w:r>
            <w:r>
              <w:rPr>
                <w:noProof/>
                <w:webHidden/>
              </w:rPr>
              <w:fldChar w:fldCharType="separate"/>
            </w:r>
            <w:r>
              <w:rPr>
                <w:noProof/>
                <w:webHidden/>
              </w:rPr>
              <w:t>5</w:t>
            </w:r>
            <w:r>
              <w:rPr>
                <w:noProof/>
                <w:webHidden/>
              </w:rPr>
              <w:fldChar w:fldCharType="end"/>
            </w:r>
          </w:hyperlink>
        </w:p>
        <w:p w:rsidR="004B0F6D" w:rsidRDefault="004B0F6D" w:rsidP="004B0F6D">
          <w:pPr>
            <w:pStyle w:val="Obsah1"/>
            <w:tabs>
              <w:tab w:val="left" w:pos="660"/>
              <w:tab w:val="right" w:leader="dot" w:pos="9062"/>
            </w:tabs>
            <w:spacing w:before="0" w:after="0"/>
            <w:rPr>
              <w:rFonts w:asciiTheme="minorHAnsi" w:eastAsiaTheme="minorEastAsia" w:hAnsiTheme="minorHAnsi"/>
              <w:noProof/>
              <w:sz w:val="22"/>
              <w:lang w:eastAsia="cs-CZ"/>
            </w:rPr>
          </w:pPr>
          <w:hyperlink w:anchor="_Toc194488026" w:history="1">
            <w:r w:rsidRPr="006928D9">
              <w:rPr>
                <w:rStyle w:val="Hypertextovodkaz"/>
                <w:noProof/>
              </w:rPr>
              <w:t>III.</w:t>
            </w:r>
            <w:r>
              <w:rPr>
                <w:rFonts w:asciiTheme="minorHAnsi" w:eastAsiaTheme="minorEastAsia" w:hAnsiTheme="minorHAnsi"/>
                <w:noProof/>
                <w:sz w:val="22"/>
                <w:lang w:eastAsia="cs-CZ"/>
              </w:rPr>
              <w:tab/>
            </w:r>
            <w:r w:rsidRPr="006928D9">
              <w:rPr>
                <w:rStyle w:val="Hypertextovodkaz"/>
                <w:noProof/>
              </w:rPr>
              <w:t>Školní program proti šikanování</w:t>
            </w:r>
            <w:r>
              <w:rPr>
                <w:noProof/>
                <w:webHidden/>
              </w:rPr>
              <w:tab/>
            </w:r>
            <w:r>
              <w:rPr>
                <w:noProof/>
                <w:webHidden/>
              </w:rPr>
              <w:fldChar w:fldCharType="begin"/>
            </w:r>
            <w:r>
              <w:rPr>
                <w:noProof/>
                <w:webHidden/>
              </w:rPr>
              <w:instrText xml:space="preserve"> PAGEREF _Toc194488026 \h </w:instrText>
            </w:r>
            <w:r>
              <w:rPr>
                <w:noProof/>
                <w:webHidden/>
              </w:rPr>
            </w:r>
            <w:r>
              <w:rPr>
                <w:noProof/>
                <w:webHidden/>
              </w:rPr>
              <w:fldChar w:fldCharType="separate"/>
            </w:r>
            <w:r>
              <w:rPr>
                <w:noProof/>
                <w:webHidden/>
              </w:rPr>
              <w:t>6</w:t>
            </w:r>
            <w:r>
              <w:rPr>
                <w:noProof/>
                <w:webHidden/>
              </w:rPr>
              <w:fldChar w:fldCharType="end"/>
            </w:r>
          </w:hyperlink>
        </w:p>
        <w:p w:rsidR="004B0F6D" w:rsidRDefault="004B0F6D" w:rsidP="004B0F6D">
          <w:pPr>
            <w:pStyle w:val="Obsah2"/>
            <w:tabs>
              <w:tab w:val="left" w:pos="880"/>
              <w:tab w:val="right" w:leader="dot" w:pos="9062"/>
            </w:tabs>
            <w:spacing w:before="0" w:after="0"/>
            <w:rPr>
              <w:rFonts w:asciiTheme="minorHAnsi" w:eastAsiaTheme="minorEastAsia" w:hAnsiTheme="minorHAnsi"/>
              <w:noProof/>
              <w:sz w:val="22"/>
              <w:lang w:eastAsia="cs-CZ"/>
            </w:rPr>
          </w:pPr>
          <w:hyperlink w:anchor="_Toc194488027" w:history="1">
            <w:r w:rsidRPr="006928D9">
              <w:rPr>
                <w:rStyle w:val="Hypertextovodkaz"/>
                <w:noProof/>
              </w:rPr>
              <w:t>A.</w:t>
            </w:r>
            <w:r>
              <w:rPr>
                <w:rFonts w:asciiTheme="minorHAnsi" w:eastAsiaTheme="minorEastAsia" w:hAnsiTheme="minorHAnsi"/>
                <w:noProof/>
                <w:sz w:val="22"/>
                <w:lang w:eastAsia="cs-CZ"/>
              </w:rPr>
              <w:tab/>
            </w:r>
            <w:r w:rsidRPr="006928D9">
              <w:rPr>
                <w:rStyle w:val="Hypertextovodkaz"/>
                <w:noProof/>
              </w:rPr>
              <w:t>Základní pojmy</w:t>
            </w:r>
            <w:r>
              <w:rPr>
                <w:noProof/>
                <w:webHidden/>
              </w:rPr>
              <w:tab/>
            </w:r>
            <w:r>
              <w:rPr>
                <w:noProof/>
                <w:webHidden/>
              </w:rPr>
              <w:fldChar w:fldCharType="begin"/>
            </w:r>
            <w:r>
              <w:rPr>
                <w:noProof/>
                <w:webHidden/>
              </w:rPr>
              <w:instrText xml:space="preserve"> PAGEREF _Toc194488027 \h </w:instrText>
            </w:r>
            <w:r>
              <w:rPr>
                <w:noProof/>
                <w:webHidden/>
              </w:rPr>
            </w:r>
            <w:r>
              <w:rPr>
                <w:noProof/>
                <w:webHidden/>
              </w:rPr>
              <w:fldChar w:fldCharType="separate"/>
            </w:r>
            <w:r>
              <w:rPr>
                <w:noProof/>
                <w:webHidden/>
              </w:rPr>
              <w:t>7</w:t>
            </w:r>
            <w:r>
              <w:rPr>
                <w:noProof/>
                <w:webHidden/>
              </w:rPr>
              <w:fldChar w:fldCharType="end"/>
            </w:r>
          </w:hyperlink>
        </w:p>
        <w:p w:rsidR="004B0F6D" w:rsidRDefault="004B0F6D" w:rsidP="004B0F6D">
          <w:pPr>
            <w:pStyle w:val="Obsah2"/>
            <w:tabs>
              <w:tab w:val="left" w:pos="880"/>
              <w:tab w:val="right" w:leader="dot" w:pos="9062"/>
            </w:tabs>
            <w:spacing w:before="0" w:after="0"/>
            <w:rPr>
              <w:rFonts w:asciiTheme="minorHAnsi" w:eastAsiaTheme="minorEastAsia" w:hAnsiTheme="minorHAnsi"/>
              <w:noProof/>
              <w:sz w:val="22"/>
              <w:lang w:eastAsia="cs-CZ"/>
            </w:rPr>
          </w:pPr>
          <w:hyperlink w:anchor="_Toc194488028" w:history="1">
            <w:r w:rsidRPr="006928D9">
              <w:rPr>
                <w:rStyle w:val="Hypertextovodkaz"/>
                <w:noProof/>
              </w:rPr>
              <w:t>B.</w:t>
            </w:r>
            <w:r>
              <w:rPr>
                <w:rFonts w:asciiTheme="minorHAnsi" w:eastAsiaTheme="minorEastAsia" w:hAnsiTheme="minorHAnsi"/>
                <w:noProof/>
                <w:sz w:val="22"/>
                <w:lang w:eastAsia="cs-CZ"/>
              </w:rPr>
              <w:tab/>
            </w:r>
            <w:r w:rsidRPr="006928D9">
              <w:rPr>
                <w:rStyle w:val="Hypertextovodkaz"/>
                <w:noProof/>
              </w:rPr>
              <w:t>Jak poznat šikanu?</w:t>
            </w:r>
            <w:r>
              <w:rPr>
                <w:noProof/>
                <w:webHidden/>
              </w:rPr>
              <w:tab/>
            </w:r>
            <w:r>
              <w:rPr>
                <w:noProof/>
                <w:webHidden/>
              </w:rPr>
              <w:fldChar w:fldCharType="begin"/>
            </w:r>
            <w:r>
              <w:rPr>
                <w:noProof/>
                <w:webHidden/>
              </w:rPr>
              <w:instrText xml:space="preserve"> PAGEREF _Toc194488028 \h </w:instrText>
            </w:r>
            <w:r>
              <w:rPr>
                <w:noProof/>
                <w:webHidden/>
              </w:rPr>
            </w:r>
            <w:r>
              <w:rPr>
                <w:noProof/>
                <w:webHidden/>
              </w:rPr>
              <w:fldChar w:fldCharType="separate"/>
            </w:r>
            <w:r>
              <w:rPr>
                <w:noProof/>
                <w:webHidden/>
              </w:rPr>
              <w:t>7</w:t>
            </w:r>
            <w:r>
              <w:rPr>
                <w:noProof/>
                <w:webHidden/>
              </w:rPr>
              <w:fldChar w:fldCharType="end"/>
            </w:r>
          </w:hyperlink>
        </w:p>
        <w:p w:rsidR="004B0F6D" w:rsidRDefault="004B0F6D" w:rsidP="004B0F6D">
          <w:pPr>
            <w:pStyle w:val="Obsah3"/>
            <w:rPr>
              <w:rFonts w:asciiTheme="minorHAnsi" w:eastAsiaTheme="minorEastAsia" w:hAnsiTheme="minorHAnsi"/>
              <w:noProof/>
              <w:sz w:val="22"/>
              <w:lang w:eastAsia="cs-CZ"/>
            </w:rPr>
          </w:pPr>
          <w:hyperlink w:anchor="_Toc194488029" w:history="1">
            <w:r w:rsidRPr="006928D9">
              <w:rPr>
                <w:rStyle w:val="Hypertextovodkaz"/>
                <w:noProof/>
              </w:rPr>
              <w:t>1.</w:t>
            </w:r>
            <w:r>
              <w:rPr>
                <w:rFonts w:asciiTheme="minorHAnsi" w:eastAsiaTheme="minorEastAsia" w:hAnsiTheme="minorHAnsi"/>
                <w:noProof/>
                <w:sz w:val="22"/>
                <w:lang w:eastAsia="cs-CZ"/>
              </w:rPr>
              <w:tab/>
            </w:r>
            <w:r w:rsidRPr="006928D9">
              <w:rPr>
                <w:rStyle w:val="Hypertextovodkaz"/>
                <w:noProof/>
              </w:rPr>
              <w:t>Nepřímé (varovné) znaky šikanování mohou být např.:</w:t>
            </w:r>
            <w:r>
              <w:rPr>
                <w:noProof/>
                <w:webHidden/>
              </w:rPr>
              <w:tab/>
            </w:r>
            <w:r>
              <w:rPr>
                <w:noProof/>
                <w:webHidden/>
              </w:rPr>
              <w:fldChar w:fldCharType="begin"/>
            </w:r>
            <w:r>
              <w:rPr>
                <w:noProof/>
                <w:webHidden/>
              </w:rPr>
              <w:instrText xml:space="preserve"> PAGEREF _Toc194488029 \h </w:instrText>
            </w:r>
            <w:r>
              <w:rPr>
                <w:noProof/>
                <w:webHidden/>
              </w:rPr>
            </w:r>
            <w:r>
              <w:rPr>
                <w:noProof/>
                <w:webHidden/>
              </w:rPr>
              <w:fldChar w:fldCharType="separate"/>
            </w:r>
            <w:r>
              <w:rPr>
                <w:noProof/>
                <w:webHidden/>
              </w:rPr>
              <w:t>7</w:t>
            </w:r>
            <w:r>
              <w:rPr>
                <w:noProof/>
                <w:webHidden/>
              </w:rPr>
              <w:fldChar w:fldCharType="end"/>
            </w:r>
          </w:hyperlink>
        </w:p>
        <w:p w:rsidR="004B0F6D" w:rsidRDefault="004B0F6D" w:rsidP="004B0F6D">
          <w:pPr>
            <w:pStyle w:val="Obsah3"/>
            <w:rPr>
              <w:rFonts w:asciiTheme="minorHAnsi" w:eastAsiaTheme="minorEastAsia" w:hAnsiTheme="minorHAnsi"/>
              <w:noProof/>
              <w:sz w:val="22"/>
              <w:lang w:eastAsia="cs-CZ"/>
            </w:rPr>
          </w:pPr>
          <w:hyperlink w:anchor="_Toc194488030" w:history="1">
            <w:r w:rsidRPr="006928D9">
              <w:rPr>
                <w:rStyle w:val="Hypertextovodkaz"/>
                <w:noProof/>
              </w:rPr>
              <w:t>2.</w:t>
            </w:r>
            <w:r>
              <w:rPr>
                <w:rFonts w:asciiTheme="minorHAnsi" w:eastAsiaTheme="minorEastAsia" w:hAnsiTheme="minorHAnsi"/>
                <w:noProof/>
                <w:sz w:val="22"/>
                <w:lang w:eastAsia="cs-CZ"/>
              </w:rPr>
              <w:tab/>
            </w:r>
            <w:r w:rsidRPr="006928D9">
              <w:rPr>
                <w:rStyle w:val="Hypertextovodkaz"/>
                <w:noProof/>
              </w:rPr>
              <w:t>Přímé znaky šikanování mohou být např.:</w:t>
            </w:r>
            <w:r>
              <w:rPr>
                <w:noProof/>
                <w:webHidden/>
              </w:rPr>
              <w:tab/>
            </w:r>
            <w:r>
              <w:rPr>
                <w:noProof/>
                <w:webHidden/>
              </w:rPr>
              <w:fldChar w:fldCharType="begin"/>
            </w:r>
            <w:r>
              <w:rPr>
                <w:noProof/>
                <w:webHidden/>
              </w:rPr>
              <w:instrText xml:space="preserve"> PAGEREF _Toc194488030 \h </w:instrText>
            </w:r>
            <w:r>
              <w:rPr>
                <w:noProof/>
                <w:webHidden/>
              </w:rPr>
            </w:r>
            <w:r>
              <w:rPr>
                <w:noProof/>
                <w:webHidden/>
              </w:rPr>
              <w:fldChar w:fldCharType="separate"/>
            </w:r>
            <w:r>
              <w:rPr>
                <w:noProof/>
                <w:webHidden/>
              </w:rPr>
              <w:t>8</w:t>
            </w:r>
            <w:r>
              <w:rPr>
                <w:noProof/>
                <w:webHidden/>
              </w:rPr>
              <w:fldChar w:fldCharType="end"/>
            </w:r>
          </w:hyperlink>
        </w:p>
        <w:p w:rsidR="004B0F6D" w:rsidRDefault="004B0F6D" w:rsidP="004B0F6D">
          <w:pPr>
            <w:pStyle w:val="Obsah2"/>
            <w:tabs>
              <w:tab w:val="left" w:pos="880"/>
              <w:tab w:val="right" w:leader="dot" w:pos="9062"/>
            </w:tabs>
            <w:spacing w:before="0" w:after="0"/>
            <w:rPr>
              <w:rFonts w:asciiTheme="minorHAnsi" w:eastAsiaTheme="minorEastAsia" w:hAnsiTheme="minorHAnsi"/>
              <w:noProof/>
              <w:sz w:val="22"/>
              <w:lang w:eastAsia="cs-CZ"/>
            </w:rPr>
          </w:pPr>
          <w:hyperlink w:anchor="_Toc194488031" w:history="1">
            <w:r w:rsidRPr="006928D9">
              <w:rPr>
                <w:rStyle w:val="Hypertextovodkaz"/>
                <w:noProof/>
              </w:rPr>
              <w:t>C.</w:t>
            </w:r>
            <w:r>
              <w:rPr>
                <w:rFonts w:asciiTheme="minorHAnsi" w:eastAsiaTheme="minorEastAsia" w:hAnsiTheme="minorHAnsi"/>
                <w:noProof/>
                <w:sz w:val="22"/>
                <w:lang w:eastAsia="cs-CZ"/>
              </w:rPr>
              <w:tab/>
            </w:r>
            <w:r w:rsidRPr="006928D9">
              <w:rPr>
                <w:rStyle w:val="Hypertextovodkaz"/>
                <w:noProof/>
              </w:rPr>
              <w:t>Stádia šikany podle Koláře</w:t>
            </w:r>
            <w:r>
              <w:rPr>
                <w:noProof/>
                <w:webHidden/>
              </w:rPr>
              <w:tab/>
            </w:r>
            <w:r>
              <w:rPr>
                <w:noProof/>
                <w:webHidden/>
              </w:rPr>
              <w:fldChar w:fldCharType="begin"/>
            </w:r>
            <w:r>
              <w:rPr>
                <w:noProof/>
                <w:webHidden/>
              </w:rPr>
              <w:instrText xml:space="preserve"> PAGEREF _Toc194488031 \h </w:instrText>
            </w:r>
            <w:r>
              <w:rPr>
                <w:noProof/>
                <w:webHidden/>
              </w:rPr>
            </w:r>
            <w:r>
              <w:rPr>
                <w:noProof/>
                <w:webHidden/>
              </w:rPr>
              <w:fldChar w:fldCharType="separate"/>
            </w:r>
            <w:r>
              <w:rPr>
                <w:noProof/>
                <w:webHidden/>
              </w:rPr>
              <w:t>9</w:t>
            </w:r>
            <w:r>
              <w:rPr>
                <w:noProof/>
                <w:webHidden/>
              </w:rPr>
              <w:fldChar w:fldCharType="end"/>
            </w:r>
          </w:hyperlink>
        </w:p>
        <w:p w:rsidR="004B0F6D" w:rsidRDefault="004B0F6D" w:rsidP="004B0F6D">
          <w:pPr>
            <w:pStyle w:val="Obsah2"/>
            <w:tabs>
              <w:tab w:val="left" w:pos="880"/>
              <w:tab w:val="right" w:leader="dot" w:pos="9062"/>
            </w:tabs>
            <w:spacing w:before="0" w:after="0"/>
            <w:rPr>
              <w:rFonts w:asciiTheme="minorHAnsi" w:eastAsiaTheme="minorEastAsia" w:hAnsiTheme="minorHAnsi"/>
              <w:noProof/>
              <w:sz w:val="22"/>
              <w:lang w:eastAsia="cs-CZ"/>
            </w:rPr>
          </w:pPr>
          <w:hyperlink w:anchor="_Toc194488032" w:history="1">
            <w:r w:rsidRPr="006928D9">
              <w:rPr>
                <w:rStyle w:val="Hypertextovodkaz"/>
                <w:noProof/>
              </w:rPr>
              <w:t>D.</w:t>
            </w:r>
            <w:r>
              <w:rPr>
                <w:rFonts w:asciiTheme="minorHAnsi" w:eastAsiaTheme="minorEastAsia" w:hAnsiTheme="minorHAnsi"/>
                <w:noProof/>
                <w:sz w:val="22"/>
                <w:lang w:eastAsia="cs-CZ"/>
              </w:rPr>
              <w:tab/>
            </w:r>
            <w:r w:rsidRPr="006928D9">
              <w:rPr>
                <w:rStyle w:val="Hypertextovodkaz"/>
                <w:noProof/>
              </w:rPr>
              <w:t>Čeho by si měli všímat rodiče?</w:t>
            </w:r>
            <w:r>
              <w:rPr>
                <w:noProof/>
                <w:webHidden/>
              </w:rPr>
              <w:tab/>
            </w:r>
            <w:r>
              <w:rPr>
                <w:noProof/>
                <w:webHidden/>
              </w:rPr>
              <w:fldChar w:fldCharType="begin"/>
            </w:r>
            <w:r>
              <w:rPr>
                <w:noProof/>
                <w:webHidden/>
              </w:rPr>
              <w:instrText xml:space="preserve"> PAGEREF _Toc194488032 \h </w:instrText>
            </w:r>
            <w:r>
              <w:rPr>
                <w:noProof/>
                <w:webHidden/>
              </w:rPr>
            </w:r>
            <w:r>
              <w:rPr>
                <w:noProof/>
                <w:webHidden/>
              </w:rPr>
              <w:fldChar w:fldCharType="separate"/>
            </w:r>
            <w:r>
              <w:rPr>
                <w:noProof/>
                <w:webHidden/>
              </w:rPr>
              <w:t>10</w:t>
            </w:r>
            <w:r>
              <w:rPr>
                <w:noProof/>
                <w:webHidden/>
              </w:rPr>
              <w:fldChar w:fldCharType="end"/>
            </w:r>
          </w:hyperlink>
        </w:p>
        <w:p w:rsidR="004B0F6D" w:rsidRDefault="004B0F6D" w:rsidP="004B0F6D">
          <w:pPr>
            <w:pStyle w:val="Obsah2"/>
            <w:tabs>
              <w:tab w:val="left" w:pos="880"/>
              <w:tab w:val="right" w:leader="dot" w:pos="9062"/>
            </w:tabs>
            <w:spacing w:before="0" w:after="0"/>
            <w:rPr>
              <w:rFonts w:asciiTheme="minorHAnsi" w:eastAsiaTheme="minorEastAsia" w:hAnsiTheme="minorHAnsi"/>
              <w:noProof/>
              <w:sz w:val="22"/>
              <w:lang w:eastAsia="cs-CZ"/>
            </w:rPr>
          </w:pPr>
          <w:hyperlink w:anchor="_Toc194488033" w:history="1">
            <w:r w:rsidRPr="006928D9">
              <w:rPr>
                <w:rStyle w:val="Hypertextovodkaz"/>
                <w:noProof/>
              </w:rPr>
              <w:t>E.</w:t>
            </w:r>
            <w:r>
              <w:rPr>
                <w:rFonts w:asciiTheme="minorHAnsi" w:eastAsiaTheme="minorEastAsia" w:hAnsiTheme="minorHAnsi"/>
                <w:noProof/>
                <w:sz w:val="22"/>
                <w:lang w:eastAsia="cs-CZ"/>
              </w:rPr>
              <w:tab/>
            </w:r>
            <w:r w:rsidRPr="006928D9">
              <w:rPr>
                <w:rStyle w:val="Hypertextovodkaz"/>
                <w:noProof/>
              </w:rPr>
              <w:t>Co udělá škola?</w:t>
            </w:r>
            <w:r>
              <w:rPr>
                <w:noProof/>
                <w:webHidden/>
              </w:rPr>
              <w:tab/>
            </w:r>
            <w:r>
              <w:rPr>
                <w:noProof/>
                <w:webHidden/>
              </w:rPr>
              <w:fldChar w:fldCharType="begin"/>
            </w:r>
            <w:r>
              <w:rPr>
                <w:noProof/>
                <w:webHidden/>
              </w:rPr>
              <w:instrText xml:space="preserve"> PAGEREF _Toc194488033 \h </w:instrText>
            </w:r>
            <w:r>
              <w:rPr>
                <w:noProof/>
                <w:webHidden/>
              </w:rPr>
            </w:r>
            <w:r>
              <w:rPr>
                <w:noProof/>
                <w:webHidden/>
              </w:rPr>
              <w:fldChar w:fldCharType="separate"/>
            </w:r>
            <w:r>
              <w:rPr>
                <w:noProof/>
                <w:webHidden/>
              </w:rPr>
              <w:t>11</w:t>
            </w:r>
            <w:r>
              <w:rPr>
                <w:noProof/>
                <w:webHidden/>
              </w:rPr>
              <w:fldChar w:fldCharType="end"/>
            </w:r>
          </w:hyperlink>
        </w:p>
        <w:p w:rsidR="004B0F6D" w:rsidRDefault="004B0F6D" w:rsidP="004B0F6D">
          <w:pPr>
            <w:pStyle w:val="Obsah3"/>
            <w:rPr>
              <w:rFonts w:asciiTheme="minorHAnsi" w:eastAsiaTheme="minorEastAsia" w:hAnsiTheme="minorHAnsi"/>
              <w:noProof/>
              <w:sz w:val="22"/>
              <w:lang w:eastAsia="cs-CZ"/>
            </w:rPr>
          </w:pPr>
          <w:hyperlink w:anchor="_Toc194488034" w:history="1">
            <w:r w:rsidRPr="006928D9">
              <w:rPr>
                <w:rStyle w:val="Hypertextovodkaz"/>
                <w:noProof/>
              </w:rPr>
              <w:t>1.</w:t>
            </w:r>
            <w:r>
              <w:rPr>
                <w:rFonts w:asciiTheme="minorHAnsi" w:eastAsiaTheme="minorEastAsia" w:hAnsiTheme="minorHAnsi"/>
                <w:noProof/>
                <w:sz w:val="22"/>
                <w:lang w:eastAsia="cs-CZ"/>
              </w:rPr>
              <w:tab/>
            </w:r>
            <w:r w:rsidRPr="006928D9">
              <w:rPr>
                <w:rStyle w:val="Hypertextovodkaz"/>
                <w:noProof/>
              </w:rPr>
              <w:t>Zmapování situace</w:t>
            </w:r>
            <w:r>
              <w:rPr>
                <w:noProof/>
                <w:webHidden/>
              </w:rPr>
              <w:tab/>
            </w:r>
            <w:r>
              <w:rPr>
                <w:noProof/>
                <w:webHidden/>
              </w:rPr>
              <w:fldChar w:fldCharType="begin"/>
            </w:r>
            <w:r>
              <w:rPr>
                <w:noProof/>
                <w:webHidden/>
              </w:rPr>
              <w:instrText xml:space="preserve"> PAGEREF _Toc194488034 \h </w:instrText>
            </w:r>
            <w:r>
              <w:rPr>
                <w:noProof/>
                <w:webHidden/>
              </w:rPr>
            </w:r>
            <w:r>
              <w:rPr>
                <w:noProof/>
                <w:webHidden/>
              </w:rPr>
              <w:fldChar w:fldCharType="separate"/>
            </w:r>
            <w:r>
              <w:rPr>
                <w:noProof/>
                <w:webHidden/>
              </w:rPr>
              <w:t>11</w:t>
            </w:r>
            <w:r>
              <w:rPr>
                <w:noProof/>
                <w:webHidden/>
              </w:rPr>
              <w:fldChar w:fldCharType="end"/>
            </w:r>
          </w:hyperlink>
        </w:p>
        <w:p w:rsidR="004B0F6D" w:rsidRDefault="004B0F6D" w:rsidP="004B0F6D">
          <w:pPr>
            <w:pStyle w:val="Obsah3"/>
            <w:rPr>
              <w:rFonts w:asciiTheme="minorHAnsi" w:eastAsiaTheme="minorEastAsia" w:hAnsiTheme="minorHAnsi"/>
              <w:noProof/>
              <w:sz w:val="22"/>
              <w:lang w:eastAsia="cs-CZ"/>
            </w:rPr>
          </w:pPr>
          <w:hyperlink w:anchor="_Toc194488035" w:history="1">
            <w:r w:rsidRPr="006928D9">
              <w:rPr>
                <w:rStyle w:val="Hypertextovodkaz"/>
                <w:noProof/>
              </w:rPr>
              <w:t>2.</w:t>
            </w:r>
            <w:r>
              <w:rPr>
                <w:rFonts w:asciiTheme="minorHAnsi" w:eastAsiaTheme="minorEastAsia" w:hAnsiTheme="minorHAnsi"/>
                <w:noProof/>
                <w:sz w:val="22"/>
                <w:lang w:eastAsia="cs-CZ"/>
              </w:rPr>
              <w:tab/>
            </w:r>
            <w:r w:rsidRPr="006928D9">
              <w:rPr>
                <w:rStyle w:val="Hypertextovodkaz"/>
                <w:noProof/>
              </w:rPr>
              <w:t>Motivace pedagogů pro změnu, další vzdělávání pedagogů</w:t>
            </w:r>
            <w:r>
              <w:rPr>
                <w:noProof/>
                <w:webHidden/>
              </w:rPr>
              <w:tab/>
            </w:r>
            <w:r>
              <w:rPr>
                <w:noProof/>
                <w:webHidden/>
              </w:rPr>
              <w:fldChar w:fldCharType="begin"/>
            </w:r>
            <w:r>
              <w:rPr>
                <w:noProof/>
                <w:webHidden/>
              </w:rPr>
              <w:instrText xml:space="preserve"> PAGEREF _Toc194488035 \h </w:instrText>
            </w:r>
            <w:r>
              <w:rPr>
                <w:noProof/>
                <w:webHidden/>
              </w:rPr>
            </w:r>
            <w:r>
              <w:rPr>
                <w:noProof/>
                <w:webHidden/>
              </w:rPr>
              <w:fldChar w:fldCharType="separate"/>
            </w:r>
            <w:r>
              <w:rPr>
                <w:noProof/>
                <w:webHidden/>
              </w:rPr>
              <w:t>11</w:t>
            </w:r>
            <w:r>
              <w:rPr>
                <w:noProof/>
                <w:webHidden/>
              </w:rPr>
              <w:fldChar w:fldCharType="end"/>
            </w:r>
          </w:hyperlink>
        </w:p>
        <w:p w:rsidR="004B0F6D" w:rsidRDefault="004B0F6D" w:rsidP="004B0F6D">
          <w:pPr>
            <w:pStyle w:val="Obsah3"/>
            <w:rPr>
              <w:rFonts w:asciiTheme="minorHAnsi" w:eastAsiaTheme="minorEastAsia" w:hAnsiTheme="minorHAnsi"/>
              <w:noProof/>
              <w:sz w:val="22"/>
              <w:lang w:eastAsia="cs-CZ"/>
            </w:rPr>
          </w:pPr>
          <w:hyperlink w:anchor="_Toc194488036" w:history="1">
            <w:r w:rsidRPr="006928D9">
              <w:rPr>
                <w:rStyle w:val="Hypertextovodkaz"/>
                <w:noProof/>
              </w:rPr>
              <w:t>3.</w:t>
            </w:r>
            <w:r>
              <w:rPr>
                <w:rFonts w:asciiTheme="minorHAnsi" w:eastAsiaTheme="minorEastAsia" w:hAnsiTheme="minorHAnsi"/>
                <w:noProof/>
                <w:sz w:val="22"/>
                <w:lang w:eastAsia="cs-CZ"/>
              </w:rPr>
              <w:tab/>
            </w:r>
            <w:r w:rsidRPr="006928D9">
              <w:rPr>
                <w:rStyle w:val="Hypertextovodkaz"/>
                <w:noProof/>
              </w:rPr>
              <w:t>Užší realizační tým</w:t>
            </w:r>
            <w:r>
              <w:rPr>
                <w:noProof/>
                <w:webHidden/>
              </w:rPr>
              <w:tab/>
            </w:r>
            <w:r>
              <w:rPr>
                <w:noProof/>
                <w:webHidden/>
              </w:rPr>
              <w:fldChar w:fldCharType="begin"/>
            </w:r>
            <w:r>
              <w:rPr>
                <w:noProof/>
                <w:webHidden/>
              </w:rPr>
              <w:instrText xml:space="preserve"> PAGEREF _Toc194488036 \h </w:instrText>
            </w:r>
            <w:r>
              <w:rPr>
                <w:noProof/>
                <w:webHidden/>
              </w:rPr>
            </w:r>
            <w:r>
              <w:rPr>
                <w:noProof/>
                <w:webHidden/>
              </w:rPr>
              <w:fldChar w:fldCharType="separate"/>
            </w:r>
            <w:r>
              <w:rPr>
                <w:noProof/>
                <w:webHidden/>
              </w:rPr>
              <w:t>11</w:t>
            </w:r>
            <w:r>
              <w:rPr>
                <w:noProof/>
                <w:webHidden/>
              </w:rPr>
              <w:fldChar w:fldCharType="end"/>
            </w:r>
          </w:hyperlink>
        </w:p>
        <w:p w:rsidR="004B0F6D" w:rsidRDefault="004B0F6D" w:rsidP="004B0F6D">
          <w:pPr>
            <w:pStyle w:val="Obsah2"/>
            <w:tabs>
              <w:tab w:val="left" w:pos="660"/>
              <w:tab w:val="right" w:leader="dot" w:pos="9062"/>
            </w:tabs>
            <w:spacing w:before="0" w:after="0"/>
            <w:rPr>
              <w:rFonts w:asciiTheme="minorHAnsi" w:eastAsiaTheme="minorEastAsia" w:hAnsiTheme="minorHAnsi"/>
              <w:noProof/>
              <w:sz w:val="22"/>
              <w:lang w:eastAsia="cs-CZ"/>
            </w:rPr>
          </w:pPr>
          <w:hyperlink w:anchor="_Toc194488037" w:history="1">
            <w:r w:rsidRPr="006928D9">
              <w:rPr>
                <w:rStyle w:val="Hypertextovodkaz"/>
                <w:noProof/>
              </w:rPr>
              <w:t>F.</w:t>
            </w:r>
            <w:r>
              <w:rPr>
                <w:rFonts w:asciiTheme="minorHAnsi" w:eastAsiaTheme="minorEastAsia" w:hAnsiTheme="minorHAnsi"/>
                <w:noProof/>
                <w:sz w:val="22"/>
                <w:lang w:eastAsia="cs-CZ"/>
              </w:rPr>
              <w:tab/>
            </w:r>
            <w:r w:rsidRPr="006928D9">
              <w:rPr>
                <w:rStyle w:val="Hypertextovodkaz"/>
                <w:noProof/>
              </w:rPr>
              <w:t>Společný postup při řešení šikanování</w:t>
            </w:r>
            <w:r>
              <w:rPr>
                <w:noProof/>
                <w:webHidden/>
              </w:rPr>
              <w:tab/>
            </w:r>
            <w:r>
              <w:rPr>
                <w:noProof/>
                <w:webHidden/>
              </w:rPr>
              <w:fldChar w:fldCharType="begin"/>
            </w:r>
            <w:r>
              <w:rPr>
                <w:noProof/>
                <w:webHidden/>
              </w:rPr>
              <w:instrText xml:space="preserve"> PAGEREF _Toc194488037 \h </w:instrText>
            </w:r>
            <w:r>
              <w:rPr>
                <w:noProof/>
                <w:webHidden/>
              </w:rPr>
            </w:r>
            <w:r>
              <w:rPr>
                <w:noProof/>
                <w:webHidden/>
              </w:rPr>
              <w:fldChar w:fldCharType="separate"/>
            </w:r>
            <w:r>
              <w:rPr>
                <w:noProof/>
                <w:webHidden/>
              </w:rPr>
              <w:t>11</w:t>
            </w:r>
            <w:r>
              <w:rPr>
                <w:noProof/>
                <w:webHidden/>
              </w:rPr>
              <w:fldChar w:fldCharType="end"/>
            </w:r>
          </w:hyperlink>
        </w:p>
        <w:p w:rsidR="004B0F6D" w:rsidRDefault="004B0F6D" w:rsidP="004B0F6D">
          <w:pPr>
            <w:pStyle w:val="Obsah3"/>
            <w:rPr>
              <w:rFonts w:asciiTheme="minorHAnsi" w:eastAsiaTheme="minorEastAsia" w:hAnsiTheme="minorHAnsi"/>
              <w:noProof/>
              <w:sz w:val="22"/>
              <w:lang w:eastAsia="cs-CZ"/>
            </w:rPr>
          </w:pPr>
          <w:hyperlink w:anchor="_Toc194488038" w:history="1">
            <w:r w:rsidRPr="006928D9">
              <w:rPr>
                <w:rStyle w:val="Hypertextovodkaz"/>
                <w:noProof/>
              </w:rPr>
              <w:t>1.</w:t>
            </w:r>
            <w:r>
              <w:rPr>
                <w:rFonts w:asciiTheme="minorHAnsi" w:eastAsiaTheme="minorEastAsia" w:hAnsiTheme="minorHAnsi"/>
                <w:noProof/>
                <w:sz w:val="22"/>
                <w:lang w:eastAsia="cs-CZ"/>
              </w:rPr>
              <w:tab/>
            </w:r>
            <w:r w:rsidRPr="006928D9">
              <w:rPr>
                <w:rStyle w:val="Hypertextovodkaz"/>
                <w:noProof/>
              </w:rPr>
              <w:t>Kdy je nutné začít vyšetřovat šikanu?</w:t>
            </w:r>
            <w:r>
              <w:rPr>
                <w:noProof/>
                <w:webHidden/>
              </w:rPr>
              <w:tab/>
            </w:r>
            <w:r>
              <w:rPr>
                <w:noProof/>
                <w:webHidden/>
              </w:rPr>
              <w:fldChar w:fldCharType="begin"/>
            </w:r>
            <w:r>
              <w:rPr>
                <w:noProof/>
                <w:webHidden/>
              </w:rPr>
              <w:instrText xml:space="preserve"> PAGEREF _Toc194488038 \h </w:instrText>
            </w:r>
            <w:r>
              <w:rPr>
                <w:noProof/>
                <w:webHidden/>
              </w:rPr>
            </w:r>
            <w:r>
              <w:rPr>
                <w:noProof/>
                <w:webHidden/>
              </w:rPr>
              <w:fldChar w:fldCharType="separate"/>
            </w:r>
            <w:r>
              <w:rPr>
                <w:noProof/>
                <w:webHidden/>
              </w:rPr>
              <w:t>11</w:t>
            </w:r>
            <w:r>
              <w:rPr>
                <w:noProof/>
                <w:webHidden/>
              </w:rPr>
              <w:fldChar w:fldCharType="end"/>
            </w:r>
          </w:hyperlink>
        </w:p>
        <w:p w:rsidR="004B0F6D" w:rsidRDefault="004B0F6D" w:rsidP="004B0F6D">
          <w:pPr>
            <w:pStyle w:val="Obsah3"/>
            <w:rPr>
              <w:rFonts w:asciiTheme="minorHAnsi" w:eastAsiaTheme="minorEastAsia" w:hAnsiTheme="minorHAnsi"/>
              <w:noProof/>
              <w:sz w:val="22"/>
              <w:lang w:eastAsia="cs-CZ"/>
            </w:rPr>
          </w:pPr>
          <w:hyperlink w:anchor="_Toc194488039" w:history="1">
            <w:r w:rsidRPr="006928D9">
              <w:rPr>
                <w:rStyle w:val="Hypertextovodkaz"/>
                <w:noProof/>
              </w:rPr>
              <w:t>2.</w:t>
            </w:r>
            <w:r>
              <w:rPr>
                <w:rFonts w:asciiTheme="minorHAnsi" w:eastAsiaTheme="minorEastAsia" w:hAnsiTheme="minorHAnsi"/>
                <w:noProof/>
                <w:sz w:val="22"/>
                <w:lang w:eastAsia="cs-CZ"/>
              </w:rPr>
              <w:tab/>
            </w:r>
            <w:r w:rsidRPr="006928D9">
              <w:rPr>
                <w:rStyle w:val="Hypertextovodkaz"/>
                <w:noProof/>
              </w:rPr>
              <w:t>Kdo řeší šikanu a s kým spolupracuje?</w:t>
            </w:r>
            <w:r>
              <w:rPr>
                <w:noProof/>
                <w:webHidden/>
              </w:rPr>
              <w:tab/>
            </w:r>
            <w:r>
              <w:rPr>
                <w:noProof/>
                <w:webHidden/>
              </w:rPr>
              <w:fldChar w:fldCharType="begin"/>
            </w:r>
            <w:r>
              <w:rPr>
                <w:noProof/>
                <w:webHidden/>
              </w:rPr>
              <w:instrText xml:space="preserve"> PAGEREF _Toc194488039 \h </w:instrText>
            </w:r>
            <w:r>
              <w:rPr>
                <w:noProof/>
                <w:webHidden/>
              </w:rPr>
            </w:r>
            <w:r>
              <w:rPr>
                <w:noProof/>
                <w:webHidden/>
              </w:rPr>
              <w:fldChar w:fldCharType="separate"/>
            </w:r>
            <w:r>
              <w:rPr>
                <w:noProof/>
                <w:webHidden/>
              </w:rPr>
              <w:t>12</w:t>
            </w:r>
            <w:r>
              <w:rPr>
                <w:noProof/>
                <w:webHidden/>
              </w:rPr>
              <w:fldChar w:fldCharType="end"/>
            </w:r>
          </w:hyperlink>
        </w:p>
        <w:p w:rsidR="004B0F6D" w:rsidRDefault="004B0F6D" w:rsidP="004B0F6D">
          <w:pPr>
            <w:pStyle w:val="Obsah3"/>
            <w:rPr>
              <w:rFonts w:asciiTheme="minorHAnsi" w:eastAsiaTheme="minorEastAsia" w:hAnsiTheme="minorHAnsi"/>
              <w:noProof/>
              <w:sz w:val="22"/>
              <w:lang w:eastAsia="cs-CZ"/>
            </w:rPr>
          </w:pPr>
          <w:hyperlink w:anchor="_Toc194488040" w:history="1">
            <w:r w:rsidRPr="006928D9">
              <w:rPr>
                <w:rStyle w:val="Hypertextovodkaz"/>
                <w:noProof/>
              </w:rPr>
              <w:t>3.</w:t>
            </w:r>
            <w:r>
              <w:rPr>
                <w:rFonts w:asciiTheme="minorHAnsi" w:eastAsiaTheme="minorEastAsia" w:hAnsiTheme="minorHAnsi"/>
                <w:noProof/>
                <w:sz w:val="22"/>
                <w:lang w:eastAsia="cs-CZ"/>
              </w:rPr>
              <w:tab/>
            </w:r>
            <w:r w:rsidRPr="006928D9">
              <w:rPr>
                <w:rStyle w:val="Hypertextovodkaz"/>
                <w:noProof/>
              </w:rPr>
              <w:t>Na co se zaměřit</w:t>
            </w:r>
            <w:r>
              <w:rPr>
                <w:noProof/>
                <w:webHidden/>
              </w:rPr>
              <w:tab/>
            </w:r>
            <w:r>
              <w:rPr>
                <w:noProof/>
                <w:webHidden/>
              </w:rPr>
              <w:fldChar w:fldCharType="begin"/>
            </w:r>
            <w:r>
              <w:rPr>
                <w:noProof/>
                <w:webHidden/>
              </w:rPr>
              <w:instrText xml:space="preserve"> PAGEREF _Toc194488040 \h </w:instrText>
            </w:r>
            <w:r>
              <w:rPr>
                <w:noProof/>
                <w:webHidden/>
              </w:rPr>
            </w:r>
            <w:r>
              <w:rPr>
                <w:noProof/>
                <w:webHidden/>
              </w:rPr>
              <w:fldChar w:fldCharType="separate"/>
            </w:r>
            <w:r>
              <w:rPr>
                <w:noProof/>
                <w:webHidden/>
              </w:rPr>
              <w:t>13</w:t>
            </w:r>
            <w:r>
              <w:rPr>
                <w:noProof/>
                <w:webHidden/>
              </w:rPr>
              <w:fldChar w:fldCharType="end"/>
            </w:r>
          </w:hyperlink>
        </w:p>
        <w:p w:rsidR="004B0F6D" w:rsidRDefault="004B0F6D" w:rsidP="004B0F6D">
          <w:pPr>
            <w:pStyle w:val="Obsah3"/>
            <w:rPr>
              <w:rFonts w:asciiTheme="minorHAnsi" w:eastAsiaTheme="minorEastAsia" w:hAnsiTheme="minorHAnsi"/>
              <w:noProof/>
              <w:sz w:val="22"/>
              <w:lang w:eastAsia="cs-CZ"/>
            </w:rPr>
          </w:pPr>
          <w:hyperlink w:anchor="_Toc194488041" w:history="1">
            <w:r w:rsidRPr="006928D9">
              <w:rPr>
                <w:rStyle w:val="Hypertextovodkaz"/>
                <w:noProof/>
              </w:rPr>
              <w:t>4.</w:t>
            </w:r>
            <w:r>
              <w:rPr>
                <w:rFonts w:asciiTheme="minorHAnsi" w:eastAsiaTheme="minorEastAsia" w:hAnsiTheme="minorHAnsi"/>
                <w:noProof/>
                <w:sz w:val="22"/>
                <w:lang w:eastAsia="cs-CZ"/>
              </w:rPr>
              <w:tab/>
            </w:r>
            <w:r w:rsidRPr="006928D9">
              <w:rPr>
                <w:rStyle w:val="Hypertextovodkaz"/>
                <w:noProof/>
              </w:rPr>
              <w:t>Postup ŠMP a VP</w:t>
            </w:r>
            <w:r>
              <w:rPr>
                <w:noProof/>
                <w:webHidden/>
              </w:rPr>
              <w:tab/>
            </w:r>
            <w:r>
              <w:rPr>
                <w:noProof/>
                <w:webHidden/>
              </w:rPr>
              <w:fldChar w:fldCharType="begin"/>
            </w:r>
            <w:r>
              <w:rPr>
                <w:noProof/>
                <w:webHidden/>
              </w:rPr>
              <w:instrText xml:space="preserve"> PAGEREF _Toc194488041 \h </w:instrText>
            </w:r>
            <w:r>
              <w:rPr>
                <w:noProof/>
                <w:webHidden/>
              </w:rPr>
            </w:r>
            <w:r>
              <w:rPr>
                <w:noProof/>
                <w:webHidden/>
              </w:rPr>
              <w:fldChar w:fldCharType="separate"/>
            </w:r>
            <w:r>
              <w:rPr>
                <w:noProof/>
                <w:webHidden/>
              </w:rPr>
              <w:t>13</w:t>
            </w:r>
            <w:r>
              <w:rPr>
                <w:noProof/>
                <w:webHidden/>
              </w:rPr>
              <w:fldChar w:fldCharType="end"/>
            </w:r>
          </w:hyperlink>
        </w:p>
        <w:p w:rsidR="00E7754D" w:rsidRDefault="00E7754D" w:rsidP="00E7754D">
          <w:pPr>
            <w:spacing w:before="0"/>
          </w:pPr>
          <w:r>
            <w:rPr>
              <w:b/>
              <w:bCs/>
            </w:rPr>
            <w:fldChar w:fldCharType="end"/>
          </w:r>
        </w:p>
      </w:sdtContent>
    </w:sdt>
    <w:p w:rsidR="004B0F6D" w:rsidRDefault="004B0F6D" w:rsidP="004B0F6D">
      <w:bookmarkStart w:id="0" w:name="_Toc194488019"/>
    </w:p>
    <w:p w:rsidR="004B0F6D" w:rsidRDefault="004B0F6D" w:rsidP="004B0F6D"/>
    <w:p w:rsidR="00F72505" w:rsidRPr="00F23C17" w:rsidRDefault="00F72505" w:rsidP="00F23C17">
      <w:pPr>
        <w:pStyle w:val="Nadpis1"/>
      </w:pPr>
      <w:r w:rsidRPr="00F23C17">
        <w:lastRenderedPageBreak/>
        <w:t>Návykové látky</w:t>
      </w:r>
      <w:bookmarkEnd w:id="0"/>
    </w:p>
    <w:p w:rsidR="0098209A" w:rsidRPr="00F23C17" w:rsidRDefault="0098209A" w:rsidP="00F23C17">
      <w:r w:rsidRPr="00F23C17">
        <w:t>Dojde-li k porušení školního řádu, týkajícího se držení, distribuce a užívání návykových látek v prostorách školy nebo výskytu jiného rizikového chování (šikana, rasismus, …) bude postupováno dle školního řádu a metodického pokynu MŠMT ČR č. j.: 21291/2010-28 takto:</w:t>
      </w:r>
    </w:p>
    <w:p w:rsidR="0098209A" w:rsidRPr="00F23C17" w:rsidRDefault="0098209A" w:rsidP="00F750D0">
      <w:pPr>
        <w:pStyle w:val="Odstavecseseznamem"/>
        <w:numPr>
          <w:ilvl w:val="0"/>
          <w:numId w:val="3"/>
        </w:numPr>
        <w:ind w:left="426"/>
      </w:pPr>
      <w:r w:rsidRPr="00F23C17">
        <w:t>Individuální pohovor se žákem (dle konkrétní situace – třídní učitel, výchovný poradce, metodik prevence nebo ředitel školy)</w:t>
      </w:r>
    </w:p>
    <w:p w:rsidR="0098209A" w:rsidRPr="00F23C17" w:rsidRDefault="0098209A" w:rsidP="00F750D0">
      <w:pPr>
        <w:pStyle w:val="Odstavecseseznamem"/>
        <w:numPr>
          <w:ilvl w:val="0"/>
          <w:numId w:val="3"/>
        </w:numPr>
        <w:ind w:left="426"/>
      </w:pPr>
      <w:r w:rsidRPr="00F23C17">
        <w:t>Podle zjištěných informací spolupráce s rodinou</w:t>
      </w:r>
    </w:p>
    <w:p w:rsidR="0098209A" w:rsidRPr="00F23C17" w:rsidRDefault="0098209A" w:rsidP="00F750D0">
      <w:pPr>
        <w:pStyle w:val="Odstavecseseznamem"/>
        <w:numPr>
          <w:ilvl w:val="0"/>
          <w:numId w:val="3"/>
        </w:numPr>
        <w:ind w:left="426"/>
      </w:pPr>
      <w:r w:rsidRPr="00F23C17">
        <w:t>Doporučení a zprostředkování kontaktu s odborníky</w:t>
      </w:r>
    </w:p>
    <w:p w:rsidR="0098209A" w:rsidRPr="00F23C17" w:rsidRDefault="0098209A" w:rsidP="00F750D0">
      <w:pPr>
        <w:pStyle w:val="Odstavecseseznamem"/>
        <w:numPr>
          <w:ilvl w:val="0"/>
          <w:numId w:val="3"/>
        </w:numPr>
        <w:ind w:left="426"/>
      </w:pPr>
      <w:r w:rsidRPr="00F23C17">
        <w:t>V případě dealerství oznámení Policii ČR.</w:t>
      </w:r>
    </w:p>
    <w:p w:rsidR="0098209A" w:rsidRPr="00F23C17" w:rsidRDefault="0098209A" w:rsidP="00F750D0">
      <w:pPr>
        <w:pStyle w:val="Odstavecseseznamem"/>
        <w:numPr>
          <w:ilvl w:val="0"/>
          <w:numId w:val="3"/>
        </w:numPr>
        <w:ind w:left="426"/>
      </w:pPr>
      <w:r w:rsidRPr="00F23C17">
        <w:t>Postup školy při vzniku problémů v oblasti zneužívání návykových látek</w:t>
      </w:r>
    </w:p>
    <w:p w:rsidR="0098209A" w:rsidRPr="00F23C17" w:rsidRDefault="0098209A" w:rsidP="00F23C17">
      <w:pPr>
        <w:pStyle w:val="Nadpis2"/>
      </w:pPr>
      <w:bookmarkStart w:id="1" w:name="_Toc194488020"/>
      <w:r w:rsidRPr="00F23C17">
        <w:t>U žáka byly nalezeny nelegální drogy</w:t>
      </w:r>
      <w:bookmarkEnd w:id="1"/>
    </w:p>
    <w:p w:rsidR="0098209A" w:rsidRPr="00F23C17" w:rsidRDefault="0098209A" w:rsidP="00F750D0">
      <w:pPr>
        <w:pStyle w:val="Odstavecseseznamem"/>
        <w:numPr>
          <w:ilvl w:val="0"/>
          <w:numId w:val="4"/>
        </w:numPr>
        <w:ind w:left="426"/>
      </w:pPr>
      <w:r w:rsidRPr="00F23C17">
        <w:t>Učitel odebere za přítomnosti svědka látku a uloží ji na bezpečné místo (do školního sejfu) s písemným záznamem o případu.</w:t>
      </w:r>
    </w:p>
    <w:p w:rsidR="0098209A" w:rsidRPr="00F23C17" w:rsidRDefault="0098209A" w:rsidP="00F750D0">
      <w:pPr>
        <w:pStyle w:val="Odstavecseseznamem"/>
        <w:numPr>
          <w:ilvl w:val="0"/>
          <w:numId w:val="4"/>
        </w:numPr>
        <w:ind w:left="426"/>
      </w:pPr>
      <w:r w:rsidRPr="00F23C17">
        <w:t>Oznámí tuto skutečnost řediteli školy.</w:t>
      </w:r>
    </w:p>
    <w:p w:rsidR="0098209A" w:rsidRPr="00F23C17" w:rsidRDefault="0098209A" w:rsidP="00F750D0">
      <w:pPr>
        <w:pStyle w:val="Odstavecseseznamem"/>
        <w:numPr>
          <w:ilvl w:val="0"/>
          <w:numId w:val="4"/>
        </w:numPr>
        <w:ind w:left="426"/>
      </w:pPr>
      <w:r w:rsidRPr="00F23C17">
        <w:t>Učiteli není dovoleno bez svolení žáka provádět šetření. Toto je oprávněna pouze Policie ČR u osob podezřelých ze zneužívání drog.</w:t>
      </w:r>
    </w:p>
    <w:p w:rsidR="0098209A" w:rsidRPr="00F23C17" w:rsidRDefault="00F72505" w:rsidP="00F750D0">
      <w:pPr>
        <w:pStyle w:val="Odstavecseseznamem"/>
        <w:numPr>
          <w:ilvl w:val="0"/>
          <w:numId w:val="4"/>
        </w:numPr>
        <w:ind w:left="426"/>
      </w:pPr>
      <w:r w:rsidRPr="00F23C17">
        <w:t>Ředitel</w:t>
      </w:r>
      <w:r w:rsidR="0098209A" w:rsidRPr="00F23C17">
        <w:t xml:space="preserve"> školy informuje rodiče žáka a rozhodne, zda je nutné postoupit případ policii.</w:t>
      </w:r>
    </w:p>
    <w:p w:rsidR="0098209A" w:rsidRPr="00F23C17" w:rsidRDefault="00F72505" w:rsidP="00F750D0">
      <w:pPr>
        <w:pStyle w:val="Odstavecseseznamem"/>
        <w:numPr>
          <w:ilvl w:val="0"/>
          <w:numId w:val="4"/>
        </w:numPr>
        <w:ind w:left="426"/>
      </w:pPr>
      <w:r w:rsidRPr="00F23C17">
        <w:t>Ředitel</w:t>
      </w:r>
      <w:r w:rsidR="0098209A" w:rsidRPr="00F23C17">
        <w:t xml:space="preserve"> školy rozhodne o případném potrestání žáka a prostřednictvím TU informuje rodiče.</w:t>
      </w:r>
    </w:p>
    <w:p w:rsidR="0098209A" w:rsidRPr="00F23C17" w:rsidRDefault="0098209A" w:rsidP="00F23C17">
      <w:pPr>
        <w:pStyle w:val="Nadpis2"/>
      </w:pPr>
      <w:r w:rsidRPr="00F23C17">
        <w:t xml:space="preserve"> </w:t>
      </w:r>
      <w:bookmarkStart w:id="2" w:name="_Toc194488021"/>
      <w:r w:rsidRPr="00F23C17">
        <w:t>Na půdě školy je nalezen žák pod vlivem drog nebo alkoholu, nebo trpí abstinenčními příznaky</w:t>
      </w:r>
      <w:bookmarkEnd w:id="2"/>
    </w:p>
    <w:p w:rsidR="0098209A" w:rsidRPr="00F23C17" w:rsidRDefault="0098209A" w:rsidP="00F23C17">
      <w:r w:rsidRPr="00F23C17">
        <w:t>Učitel, který nalezne žáka pod vlivem drog nebo alkoholu, nebo žáka trpícího abstinenčními příznaky, zajistí žákovi bezpečnost (dá ho okamžitě pod dohled TU, případně jiného učitele a okamžitě kontaktuje rodiče, případně zdravotnické zařízení).</w:t>
      </w:r>
    </w:p>
    <w:p w:rsidR="0098209A" w:rsidRPr="00F23C17" w:rsidRDefault="0098209A" w:rsidP="00F750D0">
      <w:pPr>
        <w:pStyle w:val="Odstavecseseznamem"/>
        <w:numPr>
          <w:ilvl w:val="0"/>
          <w:numId w:val="5"/>
        </w:numPr>
        <w:ind w:left="567" w:hanging="567"/>
      </w:pPr>
      <w:r w:rsidRPr="00F23C17">
        <w:t>Učitel případ okamžitě nahlásí vedení školy.</w:t>
      </w:r>
    </w:p>
    <w:p w:rsidR="0098209A" w:rsidRPr="00F23C17" w:rsidRDefault="0098209A" w:rsidP="00F750D0">
      <w:pPr>
        <w:pStyle w:val="Odstavecseseznamem"/>
        <w:numPr>
          <w:ilvl w:val="0"/>
          <w:numId w:val="5"/>
        </w:numPr>
        <w:ind w:left="567" w:hanging="567"/>
      </w:pPr>
      <w:r w:rsidRPr="00F23C17">
        <w:t>Učitel provede ve spolupráci s výchovným poradcem či metodikem prevence zápis o daném případu.</w:t>
      </w:r>
    </w:p>
    <w:p w:rsidR="0098209A" w:rsidRPr="00F23C17" w:rsidRDefault="00F72505" w:rsidP="00F750D0">
      <w:pPr>
        <w:pStyle w:val="Odstavecseseznamem"/>
        <w:numPr>
          <w:ilvl w:val="0"/>
          <w:numId w:val="5"/>
        </w:numPr>
        <w:ind w:left="567" w:hanging="567"/>
      </w:pPr>
      <w:r w:rsidRPr="00F23C17">
        <w:lastRenderedPageBreak/>
        <w:t>Ředitel</w:t>
      </w:r>
      <w:r w:rsidR="0098209A" w:rsidRPr="00F23C17">
        <w:t xml:space="preserve"> školy informuje rodiče žáka a rozhodne, zda je nutné postoupit případ policii z důvodu zneužívání a distribuce drog.</w:t>
      </w:r>
    </w:p>
    <w:p w:rsidR="0098209A" w:rsidRPr="00F23C17" w:rsidRDefault="0098209A" w:rsidP="00F750D0">
      <w:pPr>
        <w:pStyle w:val="Odstavecseseznamem"/>
        <w:numPr>
          <w:ilvl w:val="0"/>
          <w:numId w:val="5"/>
        </w:numPr>
        <w:ind w:left="567" w:hanging="567"/>
      </w:pPr>
      <w:r w:rsidRPr="00F23C17">
        <w:t>Po návratu žáka do školy provede třídní učitel, případně výchovný poradce pohovor se žákem. Doporučí mu rozhovor s odborníkem, zpočátku třeba přes linku důvěry, dále doporučení na odborníky ze zdravotnického zařízení, K-centra, PPP, apod.</w:t>
      </w:r>
    </w:p>
    <w:p w:rsidR="0098209A" w:rsidRPr="00F23C17" w:rsidRDefault="00F72505" w:rsidP="00F750D0">
      <w:pPr>
        <w:pStyle w:val="Odstavecseseznamem"/>
        <w:numPr>
          <w:ilvl w:val="0"/>
          <w:numId w:val="5"/>
        </w:numPr>
        <w:ind w:left="567" w:hanging="567"/>
      </w:pPr>
      <w:r w:rsidRPr="00F23C17">
        <w:t>Ředitel</w:t>
      </w:r>
      <w:r w:rsidR="0098209A" w:rsidRPr="00F23C17">
        <w:t xml:space="preserve"> školy rozhodne o případném potrestání žáka a prostřednictvím TU informuje rodiče.</w:t>
      </w:r>
    </w:p>
    <w:p w:rsidR="0098209A" w:rsidRPr="00F23C17" w:rsidRDefault="0098209A" w:rsidP="00F750D0">
      <w:pPr>
        <w:pStyle w:val="Nadpis2"/>
        <w:ind w:left="567" w:hanging="567"/>
      </w:pPr>
      <w:bookmarkStart w:id="3" w:name="_Toc194488022"/>
      <w:r w:rsidRPr="00F23C17">
        <w:t>Žák se svěří s tím, že užívá drogy</w:t>
      </w:r>
      <w:bookmarkEnd w:id="3"/>
    </w:p>
    <w:p w:rsidR="0098209A" w:rsidRPr="00F23C17" w:rsidRDefault="0098209A" w:rsidP="00F750D0">
      <w:pPr>
        <w:pStyle w:val="Odstavecseseznamem"/>
        <w:numPr>
          <w:ilvl w:val="0"/>
          <w:numId w:val="6"/>
        </w:numPr>
        <w:ind w:left="567" w:hanging="567"/>
      </w:pPr>
      <w:r w:rsidRPr="00F23C17">
        <w:t>Učitel nabídne radu a podporu nebo s</w:t>
      </w:r>
      <w:r w:rsidR="00F72505" w:rsidRPr="00F23C17">
        <w:t xml:space="preserve">e obrátí na výchovného poradce nebo metodika prevence. </w:t>
      </w:r>
      <w:r w:rsidRPr="00F23C17">
        <w:t>Doporučí žákovi rozhovor s odborníkem např. ze zdravotnického zařízení, K-centra, PPP apod. Případně se žákovým souhlasem příslušné zařízení (např. PPP) okamžitě kontaktuje.</w:t>
      </w:r>
    </w:p>
    <w:p w:rsidR="0098209A" w:rsidRPr="00F23C17" w:rsidRDefault="0098209A" w:rsidP="00F750D0">
      <w:pPr>
        <w:pStyle w:val="Odstavecseseznamem"/>
        <w:numPr>
          <w:ilvl w:val="0"/>
          <w:numId w:val="6"/>
        </w:numPr>
        <w:ind w:left="567" w:hanging="567"/>
      </w:pPr>
      <w:r w:rsidRPr="00F23C17">
        <w:t>Pokud půjde o nezletilého žáka, je nutné ho přesvědčit o nutnosti kontaktovat rodiče a vše jim vhodnou formou oznámit. Zachování mlčenlivosti vzhledem k věku žáka je nevyhovující pro obě strany.</w:t>
      </w:r>
    </w:p>
    <w:p w:rsidR="0098209A" w:rsidRPr="00F23C17" w:rsidRDefault="0098209A" w:rsidP="00F750D0">
      <w:pPr>
        <w:pStyle w:val="Nadpis2"/>
      </w:pPr>
      <w:bookmarkStart w:id="4" w:name="_Toc194488023"/>
      <w:r w:rsidRPr="00F23C17">
        <w:t>Na půdě školy byly nalezeny drogy nebo vybavení k jejich užívání</w:t>
      </w:r>
      <w:bookmarkEnd w:id="4"/>
    </w:p>
    <w:p w:rsidR="0098209A" w:rsidRPr="00F23C17" w:rsidRDefault="0098209A" w:rsidP="00F750D0">
      <w:pPr>
        <w:pStyle w:val="Odstavecseseznamem"/>
        <w:numPr>
          <w:ilvl w:val="0"/>
          <w:numId w:val="7"/>
        </w:numPr>
        <w:ind w:left="567" w:hanging="567"/>
      </w:pPr>
      <w:r w:rsidRPr="00F23C17">
        <w:t>Nálezce z řad učitelů drogy nebo vybavení zajistí jejich bezpečné uložení.</w:t>
      </w:r>
    </w:p>
    <w:p w:rsidR="0098209A" w:rsidRPr="00F23C17" w:rsidRDefault="0098209A" w:rsidP="00F750D0">
      <w:pPr>
        <w:pStyle w:val="Odstavecseseznamem"/>
        <w:numPr>
          <w:ilvl w:val="0"/>
          <w:numId w:val="7"/>
        </w:numPr>
        <w:ind w:left="567" w:hanging="567"/>
      </w:pPr>
      <w:r w:rsidRPr="00F23C17">
        <w:t>Provede záznam o případu za přítomnosti svědka.</w:t>
      </w:r>
    </w:p>
    <w:p w:rsidR="0098209A" w:rsidRPr="00F23C17" w:rsidRDefault="00F72505" w:rsidP="00F750D0">
      <w:pPr>
        <w:pStyle w:val="Odstavecseseznamem"/>
        <w:numPr>
          <w:ilvl w:val="0"/>
          <w:numId w:val="7"/>
        </w:numPr>
        <w:ind w:left="567" w:hanging="567"/>
      </w:pPr>
      <w:r w:rsidRPr="00F23C17">
        <w:t>Informuje ředitele</w:t>
      </w:r>
      <w:r w:rsidR="0098209A" w:rsidRPr="00F23C17">
        <w:t xml:space="preserve"> školy nebo jeho zástupce.</w:t>
      </w:r>
    </w:p>
    <w:p w:rsidR="0098209A" w:rsidRPr="00F23C17" w:rsidRDefault="00F72505" w:rsidP="00F750D0">
      <w:pPr>
        <w:pStyle w:val="Odstavecseseznamem"/>
        <w:numPr>
          <w:ilvl w:val="0"/>
          <w:numId w:val="7"/>
        </w:numPr>
        <w:ind w:left="567" w:hanging="567"/>
      </w:pPr>
      <w:r w:rsidRPr="00F23C17">
        <w:t>Ředitel</w:t>
      </w:r>
      <w:r w:rsidR="0098209A" w:rsidRPr="00F23C17">
        <w:t xml:space="preserve"> školy nebo jeho zástupce kontaktuje policii.</w:t>
      </w:r>
    </w:p>
    <w:p w:rsidR="0098209A" w:rsidRPr="00F23C17" w:rsidRDefault="0098209A" w:rsidP="00F750D0">
      <w:pPr>
        <w:pStyle w:val="Nadpis2"/>
        <w:ind w:left="567" w:hanging="567"/>
      </w:pPr>
      <w:bookmarkStart w:id="5" w:name="_Toc194488024"/>
      <w:r w:rsidRPr="00F23C17">
        <w:t>Žák je přistižen při prodeji drog</w:t>
      </w:r>
      <w:bookmarkEnd w:id="5"/>
    </w:p>
    <w:p w:rsidR="0098209A" w:rsidRPr="00F23C17" w:rsidRDefault="0098209A" w:rsidP="00F750D0">
      <w:pPr>
        <w:pStyle w:val="Odstavecseseznamem"/>
        <w:numPr>
          <w:ilvl w:val="0"/>
          <w:numId w:val="8"/>
        </w:numPr>
        <w:ind w:left="567" w:hanging="567"/>
      </w:pPr>
      <w:r w:rsidRPr="00F23C17">
        <w:t>Pedagog či jiný pracovník školy odebere látku a uloží ji na bezpečném místě (do školního sejfu) se záznamem o případu a za přítomnosti svědka.</w:t>
      </w:r>
    </w:p>
    <w:p w:rsidR="0098209A" w:rsidRPr="00F23C17" w:rsidRDefault="0098209A" w:rsidP="00F750D0">
      <w:pPr>
        <w:pStyle w:val="Odstavecseseznamem"/>
        <w:numPr>
          <w:ilvl w:val="0"/>
          <w:numId w:val="8"/>
        </w:numPr>
        <w:ind w:left="567" w:hanging="567"/>
      </w:pPr>
      <w:r w:rsidRPr="00F23C17">
        <w:t>Pedagog či jiný pracovník školy kontaktuje výchovného poradce či metodika prevence a ten prodiskutuje případ se žákem. Provede zápis o pohovoru.</w:t>
      </w:r>
    </w:p>
    <w:p w:rsidR="0098209A" w:rsidRPr="00F23C17" w:rsidRDefault="0098209A" w:rsidP="00F750D0">
      <w:pPr>
        <w:pStyle w:val="Odstavecseseznamem"/>
        <w:numPr>
          <w:ilvl w:val="0"/>
          <w:numId w:val="8"/>
        </w:numPr>
        <w:ind w:left="567" w:hanging="567"/>
      </w:pPr>
      <w:r w:rsidRPr="00F23C17">
        <w:t>Pedagog či jiný praco</w:t>
      </w:r>
      <w:r w:rsidR="00F72505" w:rsidRPr="00F23C17">
        <w:t xml:space="preserve">vník školy vše oznámí řediteli </w:t>
      </w:r>
      <w:r w:rsidRPr="00F23C17">
        <w:t>školy.</w:t>
      </w:r>
    </w:p>
    <w:p w:rsidR="0098209A" w:rsidRPr="00F23C17" w:rsidRDefault="00F72505" w:rsidP="00F750D0">
      <w:pPr>
        <w:pStyle w:val="Odstavecseseznamem"/>
        <w:numPr>
          <w:ilvl w:val="0"/>
          <w:numId w:val="8"/>
        </w:numPr>
        <w:ind w:left="567" w:hanging="567"/>
      </w:pPr>
      <w:r w:rsidRPr="00F23C17">
        <w:lastRenderedPageBreak/>
        <w:t>Ředitel</w:t>
      </w:r>
      <w:r w:rsidR="0098209A" w:rsidRPr="00F23C17">
        <w:t xml:space="preserve"> školy kontaktuje policii z důvodu porušení § 217 trestního zákona (ohrožení mravní výchovy mládeže) a prostřednictvím třídního učitele vše oznámí rodičům žáka.</w:t>
      </w:r>
    </w:p>
    <w:p w:rsidR="0098209A" w:rsidRPr="00F23C17" w:rsidRDefault="00F72505" w:rsidP="00F750D0">
      <w:pPr>
        <w:pStyle w:val="Odstavecseseznamem"/>
        <w:numPr>
          <w:ilvl w:val="0"/>
          <w:numId w:val="8"/>
        </w:numPr>
        <w:ind w:left="567" w:hanging="567"/>
      </w:pPr>
      <w:r w:rsidRPr="00F23C17">
        <w:t>Ředitel</w:t>
      </w:r>
      <w:r w:rsidR="0098209A" w:rsidRPr="00F23C17">
        <w:t xml:space="preserve"> školy rozhodne o případném potrestání žáka a prostřednictvím TU informuje rodiče.</w:t>
      </w:r>
    </w:p>
    <w:p w:rsidR="0098209A" w:rsidRPr="00F23C17" w:rsidRDefault="0098209A" w:rsidP="00F23C17">
      <w:pPr>
        <w:pStyle w:val="Nadpis1"/>
      </w:pPr>
      <w:bookmarkStart w:id="6" w:name="_Toc194488025"/>
      <w:r w:rsidRPr="00F23C17">
        <w:t>Postup školy v případě neomluvené či zvýšené omluvené absence žáků</w:t>
      </w:r>
      <w:bookmarkEnd w:id="6"/>
    </w:p>
    <w:p w:rsidR="0098209A" w:rsidRPr="00F23C17" w:rsidRDefault="0098209A" w:rsidP="00F750D0">
      <w:pPr>
        <w:pStyle w:val="Odstavecseseznamem"/>
        <w:numPr>
          <w:ilvl w:val="0"/>
          <w:numId w:val="9"/>
        </w:numPr>
        <w:ind w:left="567" w:hanging="426"/>
      </w:pPr>
      <w:r w:rsidRPr="00F23C17">
        <w:t>Dobu a způsob uvolnění žáka ze školního vyučování stanoví školní řád.</w:t>
      </w:r>
    </w:p>
    <w:p w:rsidR="0098209A" w:rsidRPr="00F23C17" w:rsidRDefault="0098209A" w:rsidP="00F750D0">
      <w:pPr>
        <w:pStyle w:val="Odstavecseseznamem"/>
        <w:numPr>
          <w:ilvl w:val="0"/>
          <w:numId w:val="9"/>
        </w:numPr>
        <w:ind w:left="567" w:hanging="426"/>
      </w:pPr>
      <w:r w:rsidRPr="00F23C17">
        <w:t>Školní docházku žáků své třídy eviduje třídní učitel.</w:t>
      </w:r>
    </w:p>
    <w:p w:rsidR="0098209A" w:rsidRPr="00F23C17" w:rsidRDefault="0098209A" w:rsidP="00F750D0">
      <w:pPr>
        <w:pStyle w:val="Odstavecseseznamem"/>
        <w:numPr>
          <w:ilvl w:val="0"/>
          <w:numId w:val="9"/>
        </w:numPr>
        <w:ind w:left="567" w:hanging="426"/>
      </w:pPr>
      <w:r w:rsidRPr="00F23C17">
        <w:t>Na prevenci záškoláctví se podílí třídní učitel, výchovný poradce a školní metodik prevence ve spolupráci s ostatními učiteli a zákonnými zástupci žáka. Součástí prevence je:</w:t>
      </w:r>
    </w:p>
    <w:p w:rsidR="0098209A" w:rsidRPr="00F23C17" w:rsidRDefault="0098209A" w:rsidP="004B0F6D">
      <w:pPr>
        <w:ind w:left="1276" w:hanging="426"/>
      </w:pPr>
      <w:r w:rsidRPr="00F23C17">
        <w:t>• pravidelné zpracování dokumentace o absenci žáků</w:t>
      </w:r>
    </w:p>
    <w:p w:rsidR="0098209A" w:rsidRPr="00F23C17" w:rsidRDefault="0098209A" w:rsidP="004B0F6D">
      <w:pPr>
        <w:ind w:left="1276" w:hanging="426"/>
      </w:pPr>
      <w:r w:rsidRPr="00F23C17">
        <w:t>• součinnost se zákonnými zástupci</w:t>
      </w:r>
    </w:p>
    <w:p w:rsidR="0098209A" w:rsidRPr="00F23C17" w:rsidRDefault="0098209A" w:rsidP="004B0F6D">
      <w:pPr>
        <w:ind w:left="1276" w:hanging="426"/>
      </w:pPr>
      <w:r w:rsidRPr="00F23C17">
        <w:t>• analýza příčin záškoláctví včetně přijetí příslušných opatření</w:t>
      </w:r>
    </w:p>
    <w:p w:rsidR="0098209A" w:rsidRPr="00F23C17" w:rsidRDefault="0098209A" w:rsidP="004B0F6D">
      <w:pPr>
        <w:ind w:left="1276" w:hanging="426"/>
      </w:pPr>
      <w:r w:rsidRPr="00F23C17">
        <w:t>• výchovné pohovory se žáky</w:t>
      </w:r>
    </w:p>
    <w:p w:rsidR="0098209A" w:rsidRPr="00F23C17" w:rsidRDefault="0098209A" w:rsidP="00F750D0">
      <w:pPr>
        <w:pStyle w:val="Odstavecseseznamem"/>
        <w:numPr>
          <w:ilvl w:val="0"/>
          <w:numId w:val="9"/>
        </w:numPr>
        <w:ind w:left="567" w:hanging="426"/>
      </w:pPr>
      <w:r w:rsidRPr="00F23C17">
        <w:t>Škola prostřednictvím TU může požadovat, pokud to považuje za nezbytné, jako součást omluvenky vystavené zákonným zástupcem či zletilým žákem i doložení nepřítomnosti žáka z důvodu nemoci oš</w:t>
      </w:r>
      <w:bookmarkStart w:id="7" w:name="_GoBack"/>
      <w:bookmarkEnd w:id="7"/>
      <w:r w:rsidRPr="00F23C17">
        <w:t>etřujícím lékařem a to pouze v případě, že nepřítomnost žáka ve škole přesáhne tři dny školního vyučování.</w:t>
      </w:r>
    </w:p>
    <w:p w:rsidR="0098209A" w:rsidRPr="00F23C17" w:rsidRDefault="0098209A" w:rsidP="00F750D0">
      <w:pPr>
        <w:pStyle w:val="Odstavecseseznamem"/>
        <w:numPr>
          <w:ilvl w:val="0"/>
          <w:numId w:val="9"/>
        </w:numPr>
        <w:ind w:left="567" w:hanging="426"/>
      </w:pPr>
      <w:r w:rsidRPr="00F23C17">
        <w:t>Ve zcela výjimečných, individuálně stanovených případech (především v případě, časté nepřítomnosti žáka nasvědčující zanedbávání školní docházky) může škola požadovat jako součást omluvenky potvrzení ošetřujícího lékaře o nemoci žáka i v případě nepřítomnosti, která nedosahuje délky uvedené v odstavci 4.</w:t>
      </w:r>
    </w:p>
    <w:p w:rsidR="0098209A" w:rsidRPr="00F23C17" w:rsidRDefault="0098209A" w:rsidP="00F750D0">
      <w:pPr>
        <w:pStyle w:val="Odstavecseseznamem"/>
        <w:numPr>
          <w:ilvl w:val="0"/>
          <w:numId w:val="9"/>
        </w:numPr>
        <w:ind w:left="567" w:hanging="426"/>
      </w:pPr>
      <w:r w:rsidRPr="00F23C17">
        <w:t xml:space="preserve">Třídní učitel je povinen sledovat jak omluvenou, tak neomluvenou absenci žáka. V případě, že se žák neúčastní po dobu nejméně 5 vyučovacích dnů vyučování a jeho neúčast není </w:t>
      </w:r>
      <w:r w:rsidR="00F72505" w:rsidRPr="00F23C17">
        <w:t>omluvena, informuje TU ředitele školy, který</w:t>
      </w:r>
      <w:r w:rsidRPr="00F23C17">
        <w:t xml:space="preserve"> vyzve písemně zletilého žáka nebo zákonného zástupce nezletilého žáka, aby neprodleně doložil důvody žákovy nepřítomnosti; zároveň upozorní, že jinak bude žák posuzován, jako by vzdělávání </w:t>
      </w:r>
      <w:r w:rsidRPr="00F23C17">
        <w:lastRenderedPageBreak/>
        <w:t xml:space="preserve">zanechal. Žák, který do </w:t>
      </w:r>
      <w:proofErr w:type="gramStart"/>
      <w:r w:rsidRPr="00F23C17">
        <w:t>10ti</w:t>
      </w:r>
      <w:proofErr w:type="gramEnd"/>
      <w:r w:rsidRPr="00F23C17">
        <w:t xml:space="preserve"> dnů od doručení výzvy nenastoupí nebo nedoloží důvod nepřítomnosti, může být posuzován, jako by vzdělávání zanechal a tímto dnem přestává být žákem školy.</w:t>
      </w:r>
    </w:p>
    <w:p w:rsidR="0098209A" w:rsidRPr="00F23C17" w:rsidRDefault="0098209A" w:rsidP="00F750D0">
      <w:pPr>
        <w:pStyle w:val="Odstavecseseznamem"/>
        <w:numPr>
          <w:ilvl w:val="0"/>
          <w:numId w:val="9"/>
        </w:numPr>
        <w:ind w:left="567" w:hanging="426"/>
      </w:pPr>
      <w:r w:rsidRPr="00F23C17">
        <w:t>Neomluvenou nepřítomnost do součtu 20 vyučovacích hodin řeší se zákonným zástupcem žáka nebo zletilým žákem třídní učitel formou pohovoru, na který je zákonný zástupce nebo zletilý žák prokazatelně pozván.</w:t>
      </w:r>
    </w:p>
    <w:p w:rsidR="0098209A" w:rsidRPr="00F23C17" w:rsidRDefault="0098209A" w:rsidP="00F750D0">
      <w:pPr>
        <w:pStyle w:val="Odstavecseseznamem"/>
        <w:numPr>
          <w:ilvl w:val="0"/>
          <w:numId w:val="9"/>
        </w:numPr>
        <w:ind w:left="567" w:hanging="426"/>
      </w:pPr>
      <w:r w:rsidRPr="00F23C17">
        <w:t>Při počtu neomluvených hod</w:t>
      </w:r>
      <w:r w:rsidR="00F72505" w:rsidRPr="00F23C17">
        <w:t>in nad 20 informuje TU ředitele školy, který</w:t>
      </w:r>
      <w:r w:rsidRPr="00F23C17">
        <w:t xml:space="preserve"> svolá školní výchovnou komisi, které se zúčastní mj. ŠMP, výchovný poradce, zákonný zástupce žáka, příp. orgán sociálně právní ochrany dětí</w:t>
      </w:r>
    </w:p>
    <w:p w:rsidR="0098209A" w:rsidRPr="00F23C17" w:rsidRDefault="0098209A" w:rsidP="00CA0024">
      <w:pPr>
        <w:pStyle w:val="Nadpis1"/>
      </w:pPr>
      <w:bookmarkStart w:id="8" w:name="_Toc194488026"/>
      <w:r w:rsidRPr="00F23C17">
        <w:t>Školní program proti šikanování</w:t>
      </w:r>
      <w:bookmarkEnd w:id="8"/>
    </w:p>
    <w:p w:rsidR="0098209A" w:rsidRPr="00F23C17" w:rsidRDefault="0098209A" w:rsidP="00F23C17">
      <w:r w:rsidRPr="00F23C17">
        <w:t>Program je vytvořen na základě Metodického doporučení MŠMT k primární prevenci rizikového chování u dětí, žáků a studentů ve školách a školských zařízeních č. j. 21291/2010-28 a Metodického pokynu MŠMT k řešení šikanování ve školách a školských zařízeních č. j. 22294/2013-1.</w:t>
      </w:r>
    </w:p>
    <w:p w:rsidR="0098209A" w:rsidRPr="00F23C17" w:rsidRDefault="0098209A" w:rsidP="00F23C17">
      <w:r w:rsidRPr="00F23C17">
        <w:t>Existence programu proti šikanování vymezuje postoj školy vůči problému výskytu šikany na školách.</w:t>
      </w:r>
    </w:p>
    <w:p w:rsidR="0098209A" w:rsidRPr="00F23C17" w:rsidRDefault="0098209A" w:rsidP="00F23C17">
      <w:r w:rsidRPr="00F23C17">
        <w:t>Program proti šikanování má přispívat k vytváření bezpečného prostoru, respektujícího a vstřícného prostředí ve škole. Zaměřuje se především na prevenci šikany a nabízí postupy pro případ řešení šikanování. Je určen pedagogickým i nepedagogickým pracovníkům školy a stejně tak žákům a jejich rodičům.</w:t>
      </w:r>
    </w:p>
    <w:p w:rsidR="0098209A" w:rsidRPr="00F23C17" w:rsidRDefault="0098209A" w:rsidP="00F23C17">
      <w:r w:rsidRPr="00F23C17">
        <w:t>Základem prevence šikanování a násilí je podpora pozitivních vzájemných vztahů mezi žáky</w:t>
      </w:r>
    </w:p>
    <w:p w:rsidR="0098209A" w:rsidRPr="00F23C17" w:rsidRDefault="0098209A" w:rsidP="00F23C17">
      <w:r w:rsidRPr="00F23C17">
        <w:t>a mezi žáky a učiteli, a to zejména:</w:t>
      </w:r>
    </w:p>
    <w:p w:rsidR="0098209A" w:rsidRPr="00F23C17" w:rsidRDefault="0098209A" w:rsidP="00F23C17">
      <w:r w:rsidRPr="00F23C17">
        <w:t>· podpora solidarity a tolerance</w:t>
      </w:r>
    </w:p>
    <w:p w:rsidR="0098209A" w:rsidRPr="00F23C17" w:rsidRDefault="0098209A" w:rsidP="00F23C17">
      <w:r w:rsidRPr="00F23C17">
        <w:t>· podpora vědomí sounáležitosti</w:t>
      </w:r>
    </w:p>
    <w:p w:rsidR="0098209A" w:rsidRPr="00F23C17" w:rsidRDefault="0098209A" w:rsidP="00F23C17">
      <w:r w:rsidRPr="00F23C17">
        <w:t>· vytváření podmínek pro zapojení všech žáků do aktivit třídy a školy</w:t>
      </w:r>
    </w:p>
    <w:p w:rsidR="0098209A" w:rsidRPr="00F23C17" w:rsidRDefault="0098209A" w:rsidP="00F23C17">
      <w:r w:rsidRPr="00F23C17">
        <w:t>· rozvoj spolupráce mezi žáky a jejich vzájemného respektu</w:t>
      </w:r>
    </w:p>
    <w:p w:rsidR="0098209A" w:rsidRPr="00F23C17" w:rsidRDefault="0098209A" w:rsidP="00F23C17">
      <w:r w:rsidRPr="00F23C17">
        <w:t>· rozvíjení jednání v souladu s právními normami a s důrazem na právní odpovědnost</w:t>
      </w:r>
    </w:p>
    <w:p w:rsidR="0098209A" w:rsidRPr="00F23C17" w:rsidRDefault="0098209A" w:rsidP="00F23C17">
      <w:r w:rsidRPr="00F23C17">
        <w:lastRenderedPageBreak/>
        <w:t>jedince.</w:t>
      </w:r>
    </w:p>
    <w:p w:rsidR="0098209A" w:rsidRPr="00F23C17" w:rsidRDefault="0098209A" w:rsidP="00CA0024">
      <w:pPr>
        <w:pStyle w:val="Nadpis2"/>
      </w:pPr>
      <w:bookmarkStart w:id="9" w:name="_Toc194488027"/>
      <w:r w:rsidRPr="00F23C17">
        <w:t>Základní pojmy</w:t>
      </w:r>
      <w:bookmarkEnd w:id="9"/>
    </w:p>
    <w:p w:rsidR="0098209A" w:rsidRPr="00F23C17" w:rsidRDefault="0098209A" w:rsidP="00CA0024">
      <w:pPr>
        <w:pStyle w:val="Odstavecseseznamem"/>
        <w:numPr>
          <w:ilvl w:val="0"/>
          <w:numId w:val="10"/>
        </w:numPr>
      </w:pPr>
      <w:r w:rsidRPr="00CA0024">
        <w:rPr>
          <w:b/>
        </w:rPr>
        <w:t>Šikanování</w:t>
      </w:r>
      <w:r w:rsidR="00CA0024">
        <w:t xml:space="preserve"> </w:t>
      </w:r>
      <w:r w:rsidR="007B1570">
        <w:t>=</w:t>
      </w:r>
      <w:r w:rsidR="00CA0024">
        <w:t xml:space="preserve">je forma </w:t>
      </w:r>
      <w:r w:rsidRPr="00F23C17">
        <w:t xml:space="preserve">jakékoliv chování, jehož záměrem je ublížit, ohrozit nebo zastrašovat žáka, případně skupinu žáků. Spočívá v cílených a opakovaných fyzických a psychických útocích jedincem nebo skupinou vůči jedinci či skupině žáků, kteří se neumí nebo z nejrůznějších důvodů nemohou bránit. Zahrnuje jak fyzické útoky v podobě bití, vydírání, loupeží, poškozování věcí, tak i útoky slovní v podobě nadávek, pomluv, vyhrožování či ponižování. Může mít i formu sexuálního obtěžování až zneužívání. Nově se může realizovat i prostřednictvím elektronické komunikace, jedná se o tzv. </w:t>
      </w:r>
      <w:proofErr w:type="spellStart"/>
      <w:r w:rsidRPr="00F23C17">
        <w:t>kyberšikanu</w:t>
      </w:r>
      <w:proofErr w:type="spellEnd"/>
      <w:r w:rsidRPr="00F23C17">
        <w:t>.</w:t>
      </w:r>
    </w:p>
    <w:p w:rsidR="0098209A" w:rsidRPr="00F23C17" w:rsidRDefault="0098209A" w:rsidP="00CA0024">
      <w:pPr>
        <w:pStyle w:val="Odstavecseseznamem"/>
        <w:numPr>
          <w:ilvl w:val="0"/>
          <w:numId w:val="10"/>
        </w:numPr>
      </w:pPr>
      <w:r w:rsidRPr="00CA0024">
        <w:rPr>
          <w:b/>
        </w:rPr>
        <w:t>Šikana</w:t>
      </w:r>
      <w:r w:rsidR="007B1570">
        <w:rPr>
          <w:b/>
        </w:rPr>
        <w:t>=</w:t>
      </w:r>
      <w:r w:rsidRPr="00F23C17">
        <w:t xml:space="preserve"> se projevuje i v nepřímé podobě jako demonstrativní přehlížení a ignorování žáka či žáků třídní nebo jinou skupinou spolužáků. Nebezpečnost působení šikany spočívá zvláště v závažnosti, dlouhodobosti a nezřídka v celoživotních následcích na duševní a tělesné zdraví oběti.</w:t>
      </w:r>
    </w:p>
    <w:p w:rsidR="0098209A" w:rsidRPr="00F23C17" w:rsidRDefault="0098209A" w:rsidP="00CA0024">
      <w:pPr>
        <w:pStyle w:val="Odstavecseseznamem"/>
        <w:numPr>
          <w:ilvl w:val="0"/>
          <w:numId w:val="10"/>
        </w:numPr>
      </w:pPr>
      <w:r w:rsidRPr="00CA0024">
        <w:rPr>
          <w:b/>
        </w:rPr>
        <w:t>Verbální šikana</w:t>
      </w:r>
      <w:r w:rsidRPr="00F23C17">
        <w:t xml:space="preserve"> = slovní útoky v podobě nadávek, pomluvy, ponižování, zesměšňování, vyhrožování.</w:t>
      </w:r>
    </w:p>
    <w:p w:rsidR="0098209A" w:rsidRPr="00F23C17" w:rsidRDefault="0098209A" w:rsidP="00CA0024">
      <w:pPr>
        <w:pStyle w:val="Odstavecseseznamem"/>
        <w:numPr>
          <w:ilvl w:val="0"/>
          <w:numId w:val="10"/>
        </w:numPr>
      </w:pPr>
      <w:proofErr w:type="spellStart"/>
      <w:r w:rsidRPr="00CA0024">
        <w:rPr>
          <w:b/>
        </w:rPr>
        <w:t>Kyberšikana</w:t>
      </w:r>
      <w:proofErr w:type="spellEnd"/>
      <w:r w:rsidRPr="00F23C17">
        <w:t xml:space="preserve"> = útoky pomocí e-mailů, </w:t>
      </w:r>
      <w:proofErr w:type="spellStart"/>
      <w:r w:rsidRPr="00F23C17">
        <w:t>sms</w:t>
      </w:r>
      <w:proofErr w:type="spellEnd"/>
      <w:r w:rsidRPr="00F23C17">
        <w:t xml:space="preserve"> zpráv, vyvěšování urážlivých materiálů na internetové stránky apod.</w:t>
      </w:r>
    </w:p>
    <w:p w:rsidR="0098209A" w:rsidRPr="00F23C17" w:rsidRDefault="0098209A" w:rsidP="00CA0024">
      <w:pPr>
        <w:pStyle w:val="Odstavecseseznamem"/>
        <w:numPr>
          <w:ilvl w:val="0"/>
          <w:numId w:val="10"/>
        </w:numPr>
      </w:pPr>
      <w:r w:rsidRPr="00CA0024">
        <w:rPr>
          <w:b/>
        </w:rPr>
        <w:t>Fyzická šikana</w:t>
      </w:r>
      <w:r w:rsidRPr="00F23C17">
        <w:t xml:space="preserve"> = fyzické útoky různého typu (od házení papírků a jiných předmětů po bití apod.), záměrné ničení a poškozování věcí oběti, krádeže apod.</w:t>
      </w:r>
    </w:p>
    <w:p w:rsidR="0098209A" w:rsidRPr="00F23C17" w:rsidRDefault="0098209A" w:rsidP="00CA0024">
      <w:pPr>
        <w:pStyle w:val="Odstavecseseznamem"/>
        <w:numPr>
          <w:ilvl w:val="0"/>
          <w:numId w:val="10"/>
        </w:numPr>
      </w:pPr>
      <w:r w:rsidRPr="00CA0024">
        <w:rPr>
          <w:b/>
        </w:rPr>
        <w:t>Smíšená šikana</w:t>
      </w:r>
      <w:r w:rsidRPr="00F23C17">
        <w:t xml:space="preserve"> = kombinace verbální a fyzické šikany.</w:t>
      </w:r>
    </w:p>
    <w:p w:rsidR="0098209A" w:rsidRPr="00F23C17" w:rsidRDefault="0098209A" w:rsidP="007B1570">
      <w:pPr>
        <w:pStyle w:val="Nadpis2"/>
      </w:pPr>
      <w:bookmarkStart w:id="10" w:name="_Toc194488028"/>
      <w:r w:rsidRPr="00F23C17">
        <w:t>Jak poznat šikanu?</w:t>
      </w:r>
      <w:bookmarkEnd w:id="10"/>
    </w:p>
    <w:p w:rsidR="0098209A" w:rsidRPr="00F23C17" w:rsidRDefault="0098209A" w:rsidP="007B1570">
      <w:pPr>
        <w:pStyle w:val="Nadpis3"/>
      </w:pPr>
      <w:bookmarkStart w:id="11" w:name="_Toc194488029"/>
      <w:r w:rsidRPr="00F23C17">
        <w:t>Nepřímé (varovné) znaky šikanování mohou být např.:</w:t>
      </w:r>
      <w:bookmarkEnd w:id="11"/>
    </w:p>
    <w:p w:rsidR="0098209A" w:rsidRPr="00F23C17" w:rsidRDefault="0098209A" w:rsidP="007B1570">
      <w:r w:rsidRPr="00F23C17">
        <w:t>- Žák je o přestávkách často osamocený, ostatní o něj nejeví zájem, nemá kamarády.</w:t>
      </w:r>
    </w:p>
    <w:p w:rsidR="0098209A" w:rsidRPr="00F23C17" w:rsidRDefault="0098209A" w:rsidP="007B1570">
      <w:r w:rsidRPr="00F23C17">
        <w:t>- Při týmových sportech bývá jedinec volen do mužstva mezi posledními.</w:t>
      </w:r>
    </w:p>
    <w:p w:rsidR="0098209A" w:rsidRPr="00F23C17" w:rsidRDefault="0098209A" w:rsidP="007B1570">
      <w:r w:rsidRPr="00F23C17">
        <w:t>- O přestávkách vyhledává blízkost učitelů.</w:t>
      </w:r>
    </w:p>
    <w:p w:rsidR="0098209A" w:rsidRPr="00F23C17" w:rsidRDefault="0098209A" w:rsidP="007B1570">
      <w:r w:rsidRPr="00F23C17">
        <w:t>- Má-li žák promluvit před třídou, je nejistý, ustrašený.</w:t>
      </w:r>
    </w:p>
    <w:p w:rsidR="0098209A" w:rsidRPr="00F23C17" w:rsidRDefault="0098209A" w:rsidP="007B1570">
      <w:r w:rsidRPr="00F23C17">
        <w:lastRenderedPageBreak/>
        <w:t>- Působí smutně, nešťastně, stísněně, mívá blízko k pláči.</w:t>
      </w:r>
    </w:p>
    <w:p w:rsidR="0098209A" w:rsidRPr="00F23C17" w:rsidRDefault="0098209A" w:rsidP="007B1570">
      <w:r w:rsidRPr="00F23C17">
        <w:t>- Stává se uzavřeným.</w:t>
      </w:r>
    </w:p>
    <w:p w:rsidR="0098209A" w:rsidRPr="00F23C17" w:rsidRDefault="0098209A" w:rsidP="007B1570">
      <w:r w:rsidRPr="00F23C17">
        <w:t>- Jeho školní prospěch se někdy náhle a nevysvětlitelně zhoršuje.</w:t>
      </w:r>
    </w:p>
    <w:p w:rsidR="0098209A" w:rsidRPr="00F23C17" w:rsidRDefault="0098209A" w:rsidP="007B1570">
      <w:r w:rsidRPr="00F23C17">
        <w:t>- Jeho věci jsou poškozené nebo znečištěné, případně rozházené.</w:t>
      </w:r>
    </w:p>
    <w:p w:rsidR="0098209A" w:rsidRPr="00F23C17" w:rsidRDefault="0098209A" w:rsidP="007B1570">
      <w:r w:rsidRPr="00F23C17">
        <w:t>- Zašpiněný nebo poškozený oděv.</w:t>
      </w:r>
    </w:p>
    <w:p w:rsidR="0098209A" w:rsidRPr="00F23C17" w:rsidRDefault="0098209A" w:rsidP="007B1570">
      <w:r w:rsidRPr="00F23C17">
        <w:t>- Stále postrádá nějaké své věci.</w:t>
      </w:r>
    </w:p>
    <w:p w:rsidR="0098209A" w:rsidRPr="00F23C17" w:rsidRDefault="0098209A" w:rsidP="007B1570">
      <w:r w:rsidRPr="00F23C17">
        <w:t>- Odmítá vysvětlit poškození a ztráty věcí nebo používá nepravděpodobné výmluvy.</w:t>
      </w:r>
    </w:p>
    <w:p w:rsidR="0098209A" w:rsidRPr="00F23C17" w:rsidRDefault="0098209A" w:rsidP="007B1570">
      <w:r w:rsidRPr="00F23C17">
        <w:t>- Mění svoji pravidelnou cestu do školy a ze školy.</w:t>
      </w:r>
    </w:p>
    <w:p w:rsidR="0098209A" w:rsidRPr="00F23C17" w:rsidRDefault="0098209A" w:rsidP="007B1570">
      <w:r w:rsidRPr="00F23C17">
        <w:t>- Začíná vyhledávat důvody pro absenci ve škole.</w:t>
      </w:r>
    </w:p>
    <w:p w:rsidR="0098209A" w:rsidRPr="00F23C17" w:rsidRDefault="0098209A" w:rsidP="007B1570">
      <w:r w:rsidRPr="00F23C17">
        <w:t>- Odřeniny, modřiny, škrábance nebo řezné rány, které nedovede uspokojivě vysvětlit.</w:t>
      </w:r>
    </w:p>
    <w:p w:rsidR="0098209A" w:rsidRPr="00F23C17" w:rsidRDefault="0098209A" w:rsidP="007B1570">
      <w:r w:rsidRPr="00F23C17">
        <w:t>- (Zejména je třeba věnovat pozornost mladším žákům nově zařazeným do třídy, neboť přizpůsobovací konflikty nejsou vzácností!)</w:t>
      </w:r>
    </w:p>
    <w:p w:rsidR="0098209A" w:rsidRPr="00F23C17" w:rsidRDefault="0098209A" w:rsidP="007B1570">
      <w:pPr>
        <w:pStyle w:val="Nadpis3"/>
      </w:pPr>
      <w:bookmarkStart w:id="12" w:name="_Toc194488030"/>
      <w:r w:rsidRPr="00F23C17">
        <w:t>Přímé znaky šikanování mohou být např.:</w:t>
      </w:r>
      <w:bookmarkEnd w:id="12"/>
    </w:p>
    <w:p w:rsidR="0098209A" w:rsidRPr="00F23C17" w:rsidRDefault="0098209A" w:rsidP="007B1570">
      <w:r w:rsidRPr="00F23C17">
        <w:t>- Posměšné poznámky na adresu žáka, pokořující přezdívka, nadávky, ponižování, hrubé žerty na jeho účet. Rozhodujícím kritériem je, do jaké míry je daný žák konkrétní přezdívkou nebo "legrací" zranitelný.</w:t>
      </w:r>
    </w:p>
    <w:p w:rsidR="0098209A" w:rsidRPr="00F23C17" w:rsidRDefault="0098209A" w:rsidP="007B1570">
      <w:r w:rsidRPr="00F23C17">
        <w:t>- Kritika žáka, výtky na jeho adresu, zejména pronášené nepřátelským až nenávistným, nebo pohrdavým tónem.</w:t>
      </w:r>
    </w:p>
    <w:p w:rsidR="0098209A" w:rsidRPr="00F23C17" w:rsidRDefault="0098209A" w:rsidP="007B1570">
      <w:r w:rsidRPr="00F23C17">
        <w:t>- Nátlak na žáka, aby dával věcné nebo peněžní dary šikanujícímu nebo za něj platil.</w:t>
      </w:r>
    </w:p>
    <w:p w:rsidR="0098209A" w:rsidRPr="00F23C17" w:rsidRDefault="0098209A" w:rsidP="007B1570">
      <w:r w:rsidRPr="00F23C17">
        <w:t>- Příkazy, které žák dostává od jiných spolužáků, zejména pronášené panovačným tónem, a skutečnost, že se jim podřizuje.</w:t>
      </w:r>
    </w:p>
    <w:p w:rsidR="0098209A" w:rsidRPr="00F23C17" w:rsidRDefault="0098209A" w:rsidP="007B1570">
      <w:r w:rsidRPr="00F23C17">
        <w:t>- Nátlak na žáka k vykonávání nemorálních až trestných činů či k spoluúčasti na nich.</w:t>
      </w:r>
    </w:p>
    <w:p w:rsidR="0098209A" w:rsidRPr="00F23C17" w:rsidRDefault="0098209A" w:rsidP="007B1570">
      <w:r w:rsidRPr="00F23C17">
        <w:t xml:space="preserve">- Honění, strkání, </w:t>
      </w:r>
      <w:proofErr w:type="spellStart"/>
      <w:r w:rsidRPr="00F23C17">
        <w:t>šťouchání</w:t>
      </w:r>
      <w:proofErr w:type="spellEnd"/>
      <w:r w:rsidRPr="00F23C17">
        <w:t>, rány, kopání, které třeba nejsou zvlášť silné, ale je nápadné, že je oběť neoplácí.</w:t>
      </w:r>
    </w:p>
    <w:p w:rsidR="0098209A" w:rsidRPr="00F23C17" w:rsidRDefault="0098209A" w:rsidP="007B1570">
      <w:r w:rsidRPr="00F23C17">
        <w:t>- Rvačky, v nichž jeden z účastníků je zřetelně slabší a snaží se uniknout.</w:t>
      </w:r>
    </w:p>
    <w:p w:rsidR="0098209A" w:rsidRPr="00F23C17" w:rsidRDefault="0098209A" w:rsidP="007B1570">
      <w:pPr>
        <w:pStyle w:val="Nadpis2"/>
      </w:pPr>
      <w:bookmarkStart w:id="13" w:name="_Toc194488031"/>
      <w:r w:rsidRPr="00F23C17">
        <w:lastRenderedPageBreak/>
        <w:t>Stádia šikany podle Koláře</w:t>
      </w:r>
      <w:bookmarkEnd w:id="13"/>
    </w:p>
    <w:p w:rsidR="0098209A" w:rsidRPr="007B1570" w:rsidRDefault="0098209A" w:rsidP="00F23C17">
      <w:pPr>
        <w:rPr>
          <w:b/>
        </w:rPr>
      </w:pPr>
      <w:r w:rsidRPr="007B1570">
        <w:rPr>
          <w:b/>
        </w:rPr>
        <w:t>První stadium: Zrod ostrakismu</w:t>
      </w:r>
    </w:p>
    <w:p w:rsidR="0098209A" w:rsidRPr="00F23C17" w:rsidRDefault="0098209A" w:rsidP="00F23C17">
      <w:r w:rsidRPr="00F23C17">
        <w:t>Jde o mírné, převážně psychické formy násilí, kdy se okrajový člen skupiny necítí dobře. Je neoblíben a není uznáván. Ostatní ho více či méně odmítají, nebaví se s ním, pomlouvají ho, spřádají proti němu intriky, dělají na jeho účet „drobné“ legrácky apod. Tato situace je již zárodečnou podobou šikanování a obsahuje riziko dalšího negativního vývoje.</w:t>
      </w:r>
    </w:p>
    <w:p w:rsidR="0098209A" w:rsidRPr="007B1570" w:rsidRDefault="0098209A" w:rsidP="00F23C17">
      <w:pPr>
        <w:rPr>
          <w:b/>
        </w:rPr>
      </w:pPr>
      <w:r w:rsidRPr="007B1570">
        <w:rPr>
          <w:b/>
        </w:rPr>
        <w:t>Druhé stadium: Fyzická agrese a přitvrzování manipulace</w:t>
      </w:r>
    </w:p>
    <w:p w:rsidR="0098209A" w:rsidRPr="00F23C17" w:rsidRDefault="0098209A" w:rsidP="00F23C17">
      <w:r w:rsidRPr="00F23C17">
        <w:t>V zátěžových situacích, kdy ve skupině stoupá napětí, začnou ostrakizovaní žáci sloužit jako hromosvod. Spolužáci si na nich odreagovávají nepříjemné pocity například z očekávané těžké písemné práce, z konfliktu s učitelem nebo prostě jen z toho, že chození do školy je obtěžuje. Manipulace se přitvrzuje a objevuje se zprvu ponejvíce subtilní fyzická agrese.</w:t>
      </w:r>
    </w:p>
    <w:p w:rsidR="0098209A" w:rsidRPr="007B1570" w:rsidRDefault="0098209A" w:rsidP="00F23C17">
      <w:pPr>
        <w:rPr>
          <w:b/>
        </w:rPr>
      </w:pPr>
      <w:r w:rsidRPr="007B1570">
        <w:rPr>
          <w:b/>
        </w:rPr>
        <w:t>Třetí stadium (klíčový moment): Vytvoření jádra</w:t>
      </w:r>
    </w:p>
    <w:p w:rsidR="0098209A" w:rsidRPr="00F23C17" w:rsidRDefault="0098209A" w:rsidP="00F23C17">
      <w:r w:rsidRPr="00F23C17">
        <w:t>Vytváří se skupina agresorů, úderné jádro. Tito šiřitelé „viru“ začnou spolupracovat a systematicky, nikoliv již pouze náhodně, šikanovat nejvhodnější oběti. V počátku se stávají jejich oběťmi ti, kteří jsou už osvědčeným objektem ostrakizování. Jde o žáky, kteří jsou v hierarchii nejníže, tedy ti „slabí“.</w:t>
      </w:r>
    </w:p>
    <w:p w:rsidR="0098209A" w:rsidRPr="007B1570" w:rsidRDefault="0098209A" w:rsidP="00F23C17">
      <w:pPr>
        <w:rPr>
          <w:b/>
        </w:rPr>
      </w:pPr>
      <w:r w:rsidRPr="007B1570">
        <w:rPr>
          <w:b/>
        </w:rPr>
        <w:t>Čtvrté stadium: Většina přijímá normy</w:t>
      </w:r>
    </w:p>
    <w:p w:rsidR="0098209A" w:rsidRPr="00F23C17" w:rsidRDefault="0098209A" w:rsidP="00F23C17">
      <w:r w:rsidRPr="00F23C17">
        <w:t>Normy agresorů jsou přijaty většinou a stanou se nepsaným zákonem. V této době získává neformální tlak ke konformitě novou dynamiku a málokdo se mu dokáže postavit. U členů „virem“ přemožené skupiny dochází k vytvoření jakési alternativní identity, která je zcela poplatná vůdcům. I mírní a ukáznění žáci se začnou chovat krutě – aktivně se účastní týrání spolužáka a prožívají při tom uspokojení.</w:t>
      </w:r>
    </w:p>
    <w:p w:rsidR="0098209A" w:rsidRPr="007B1570" w:rsidRDefault="0098209A" w:rsidP="00F23C17">
      <w:pPr>
        <w:rPr>
          <w:b/>
        </w:rPr>
      </w:pPr>
      <w:r w:rsidRPr="007B1570">
        <w:rPr>
          <w:b/>
        </w:rPr>
        <w:t>Páté stadium: Totalita neboli dokonalá šikana</w:t>
      </w:r>
    </w:p>
    <w:p w:rsidR="0098209A" w:rsidRPr="00F23C17" w:rsidRDefault="0098209A" w:rsidP="00F23C17">
      <w:r w:rsidRPr="00F23C17">
        <w:t>Násilí jako normu přijímají všichni členové třídy. Šikanování se stává skupinovým programem. Obrazně řečeno nastává éra „vykořisťování“. Žáci jsou rozděleni na dvě sorty lidí, které jsem pro přehlednost označil jako „otrokáře“ a „otroky“. Jedni mají všechna práva, ti druzí nemají práva žádná.</w:t>
      </w:r>
    </w:p>
    <w:p w:rsidR="0098209A" w:rsidRPr="00F23C17" w:rsidRDefault="0098209A" w:rsidP="007B1570">
      <w:pPr>
        <w:pStyle w:val="Nadpis2"/>
      </w:pPr>
      <w:bookmarkStart w:id="14" w:name="_Toc194488032"/>
      <w:r w:rsidRPr="00F23C17">
        <w:lastRenderedPageBreak/>
        <w:t>Čeho by si měli všímat rodiče?</w:t>
      </w:r>
      <w:bookmarkEnd w:id="14"/>
    </w:p>
    <w:p w:rsidR="0098209A" w:rsidRPr="00F23C17" w:rsidRDefault="007B1570" w:rsidP="007B1570">
      <w:pPr>
        <w:ind w:left="142" w:hanging="142"/>
      </w:pPr>
      <w:r>
        <w:t xml:space="preserve">- </w:t>
      </w:r>
      <w:r w:rsidR="0098209A" w:rsidRPr="00F23C17">
        <w:t>Za dítětem nepřicházejí domů spolužáci nebo jiní kamarádi.</w:t>
      </w:r>
    </w:p>
    <w:p w:rsidR="0098209A" w:rsidRPr="00F23C17" w:rsidRDefault="0098209A" w:rsidP="007B1570">
      <w:pPr>
        <w:ind w:left="142" w:hanging="142"/>
      </w:pPr>
      <w:r w:rsidRPr="00F23C17">
        <w:t>- Dítě nemá kamaráda, s nímž by trávilo volný čas, s nímž by se telefonovalo apod.</w:t>
      </w:r>
    </w:p>
    <w:p w:rsidR="0098209A" w:rsidRPr="00F23C17" w:rsidRDefault="0098209A" w:rsidP="007B1570">
      <w:pPr>
        <w:ind w:left="142" w:hanging="142"/>
      </w:pPr>
      <w:r w:rsidRPr="00F23C17">
        <w:t>- Dítě není zváno na návštěvu k jiným dětem.</w:t>
      </w:r>
    </w:p>
    <w:p w:rsidR="0098209A" w:rsidRPr="00F23C17" w:rsidRDefault="0098209A" w:rsidP="007B1570">
      <w:pPr>
        <w:ind w:left="142" w:hanging="142"/>
      </w:pPr>
      <w:r w:rsidRPr="00F23C17">
        <w:t>- Nechuť jít ráno do školy (zvláště když dříve mělo dítě školu rádo). Dítě odkládá odchod z domova, případně je na něm možno při bedlivější pozornosti pozorovat strach. Ztráta chuti k jídlu.</w:t>
      </w:r>
    </w:p>
    <w:p w:rsidR="0098209A" w:rsidRPr="00F23C17" w:rsidRDefault="0098209A" w:rsidP="007B1570">
      <w:pPr>
        <w:ind w:left="142" w:hanging="142"/>
      </w:pPr>
      <w:r w:rsidRPr="00F23C17">
        <w:t>- Dítě nechodí do školy a ze školy nejkratší cestou, případně střídá různé cesty, prosí o dovoz či odvoz autem.</w:t>
      </w:r>
    </w:p>
    <w:p w:rsidR="0098209A" w:rsidRPr="00F23C17" w:rsidRDefault="0098209A" w:rsidP="007B1570">
      <w:pPr>
        <w:ind w:left="142" w:hanging="142"/>
      </w:pPr>
      <w:r w:rsidRPr="00F23C17">
        <w:t>- Dítě chodí domů ze školy hladové (agresoři mu berou svačinu nebo peníze na svačinu).</w:t>
      </w:r>
    </w:p>
    <w:p w:rsidR="0098209A" w:rsidRPr="00F23C17" w:rsidRDefault="0098209A" w:rsidP="007B1570">
      <w:pPr>
        <w:ind w:left="142" w:hanging="142"/>
      </w:pPr>
      <w:r w:rsidRPr="00F23C17">
        <w:t>- Usíná s pláčem, má neklidný spánek, křičí ze snu, např. "Nechte mě!"</w:t>
      </w:r>
    </w:p>
    <w:p w:rsidR="0098209A" w:rsidRPr="00F23C17" w:rsidRDefault="0098209A" w:rsidP="007B1570">
      <w:pPr>
        <w:ind w:left="142" w:hanging="142"/>
      </w:pPr>
      <w:r w:rsidRPr="00F23C17">
        <w:t>- Dítě ztrácí zájem o učení a schopnost soustředit se na ně.</w:t>
      </w:r>
    </w:p>
    <w:p w:rsidR="0098209A" w:rsidRPr="00F23C17" w:rsidRDefault="0098209A" w:rsidP="007B1570">
      <w:pPr>
        <w:ind w:left="142" w:hanging="142"/>
      </w:pPr>
      <w:r w:rsidRPr="00F23C17">
        <w:t>- Dítě bývá doma smutné či apatické nebo se objeví výkyvy nálad, zmínky o možné sebevraždě.</w:t>
      </w:r>
    </w:p>
    <w:p w:rsidR="0098209A" w:rsidRPr="00F23C17" w:rsidRDefault="0098209A" w:rsidP="007B1570">
      <w:pPr>
        <w:ind w:left="142" w:hanging="142"/>
      </w:pPr>
      <w:r w:rsidRPr="00F23C17">
        <w:t>- Odmítá svěřit se s tím, co je trápí.</w:t>
      </w:r>
    </w:p>
    <w:p w:rsidR="0098209A" w:rsidRPr="00F23C17" w:rsidRDefault="0098209A" w:rsidP="007B1570">
      <w:pPr>
        <w:ind w:left="142" w:hanging="142"/>
      </w:pPr>
      <w:r w:rsidRPr="00F23C17">
        <w:t>- Dítě žádá o peníze, přičemž udává nevěrohodné důvody (například opakovaně říká, že je ztratilo), případně doma krade peníze.</w:t>
      </w:r>
    </w:p>
    <w:p w:rsidR="0098209A" w:rsidRPr="00F23C17" w:rsidRDefault="0098209A" w:rsidP="007B1570">
      <w:pPr>
        <w:ind w:left="142" w:hanging="142"/>
      </w:pPr>
      <w:r w:rsidRPr="00F23C17">
        <w:t>- Dítě nápadně často hlásí ztrátu osobních věcí.</w:t>
      </w:r>
    </w:p>
    <w:p w:rsidR="0098209A" w:rsidRPr="00F23C17" w:rsidRDefault="0098209A" w:rsidP="007B1570">
      <w:pPr>
        <w:ind w:left="142" w:hanging="142"/>
      </w:pPr>
      <w:r w:rsidRPr="00F23C17">
        <w:t>- Dítě je neobvykle, nečekaně agresívní k sourozencům nebo jiným dětem, možná projevuje i zlobu vůči rodičům.</w:t>
      </w:r>
    </w:p>
    <w:p w:rsidR="0098209A" w:rsidRPr="00F23C17" w:rsidRDefault="0098209A" w:rsidP="007B1570">
      <w:pPr>
        <w:ind w:left="142" w:hanging="142"/>
      </w:pPr>
      <w:r w:rsidRPr="00F23C17">
        <w:t>- Dítě si stěžuje na neurčité bolesti břicha nebo hlavy, možná ráno zvrací, snaží se zůstat doma. Své zdravotní obtíže může přehánět, případně i simulovat (manipulace s teploměrem apod.)</w:t>
      </w:r>
    </w:p>
    <w:p w:rsidR="0098209A" w:rsidRPr="00F23C17" w:rsidRDefault="0098209A" w:rsidP="007B1570">
      <w:pPr>
        <w:ind w:left="142" w:hanging="142"/>
      </w:pPr>
      <w:r w:rsidRPr="00F23C17">
        <w:t>- Dítě se vyhýbá docházce do školy.</w:t>
      </w:r>
    </w:p>
    <w:p w:rsidR="0098209A" w:rsidRPr="00F23C17" w:rsidRDefault="0098209A" w:rsidP="007B1570">
      <w:pPr>
        <w:ind w:left="142" w:hanging="142"/>
      </w:pPr>
      <w:r w:rsidRPr="00F23C17">
        <w:t>- Dítě se zdržuje doma víc, než mělo ve zvyku.</w:t>
      </w:r>
    </w:p>
    <w:p w:rsidR="0098209A" w:rsidRPr="00F23C17" w:rsidRDefault="0098209A" w:rsidP="007B1570">
      <w:r w:rsidRPr="00F23C17">
        <w:t>Co dělat v případě podezření na šikanu</w:t>
      </w:r>
    </w:p>
    <w:p w:rsidR="0098209A" w:rsidRPr="00F23C17" w:rsidRDefault="0098209A" w:rsidP="007B1570">
      <w:pPr>
        <w:ind w:left="142" w:hanging="142"/>
      </w:pPr>
      <w:r w:rsidRPr="00F23C17">
        <w:lastRenderedPageBreak/>
        <w:t>- Pokud se Vám dítě svěří se svým trápením, důvěřujte mu.</w:t>
      </w:r>
    </w:p>
    <w:p w:rsidR="00F72505" w:rsidRPr="00F23C17" w:rsidRDefault="00F72505" w:rsidP="007B1570">
      <w:pPr>
        <w:ind w:left="142" w:hanging="142"/>
      </w:pPr>
      <w:r w:rsidRPr="00F23C17">
        <w:t>- Pokuste se zjistit co nejvíce informací.</w:t>
      </w:r>
    </w:p>
    <w:p w:rsidR="00F72505" w:rsidRPr="00F23C17" w:rsidRDefault="00F72505" w:rsidP="007B1570">
      <w:pPr>
        <w:ind w:left="142" w:hanging="142"/>
      </w:pPr>
      <w:r w:rsidRPr="00F23C17">
        <w:t>- Informujte školu o podezření na šikanování. Obrátit se může</w:t>
      </w:r>
      <w:r w:rsidR="007B1570">
        <w:t xml:space="preserve">te na třídního učitele, školní </w:t>
      </w:r>
      <w:r w:rsidRPr="00F23C17">
        <w:t>metodika prevence, výchovného poradce nebo vedení školy. Navštivte nás.</w:t>
      </w:r>
    </w:p>
    <w:p w:rsidR="00F72505" w:rsidRPr="00F23C17" w:rsidRDefault="00F72505" w:rsidP="007B1570">
      <w:pPr>
        <w:ind w:left="142" w:hanging="142"/>
      </w:pPr>
      <w:r w:rsidRPr="00F23C17">
        <w:t>- Při řešení problému spolupracujte se školou. Budeme respektovat Váš požadavek na zachování důvěrnosti informací.</w:t>
      </w:r>
    </w:p>
    <w:p w:rsidR="00F72505" w:rsidRPr="00F23C17" w:rsidRDefault="00F72505" w:rsidP="007B1570">
      <w:pPr>
        <w:pStyle w:val="Nadpis2"/>
      </w:pPr>
      <w:bookmarkStart w:id="15" w:name="_Toc194488033"/>
      <w:r w:rsidRPr="00F23C17">
        <w:t>Co udělá škola?</w:t>
      </w:r>
      <w:bookmarkEnd w:id="15"/>
    </w:p>
    <w:p w:rsidR="00F72505" w:rsidRPr="00F23C17" w:rsidRDefault="00F72505" w:rsidP="007B1570">
      <w:pPr>
        <w:pStyle w:val="Nadpis3"/>
      </w:pPr>
      <w:bookmarkStart w:id="16" w:name="_Toc194488034"/>
      <w:r w:rsidRPr="00F23C17">
        <w:t>Zmapování situace</w:t>
      </w:r>
      <w:bookmarkEnd w:id="16"/>
    </w:p>
    <w:p w:rsidR="00F72505" w:rsidRPr="00F23C17" w:rsidRDefault="00F72505" w:rsidP="00F23C17">
      <w:r w:rsidRPr="00F23C17">
        <w:t>Při sebemenším podezření na šikanu bude provedeno dotazníkové šetření u všech žáků školy, žáci budou hodnotit své vztahy se spolužáky. Dotazník zadá a vyhodnotí ŠMP. Na základě získaných informací a ve spolupráci s třídními učiteli bude pracováno s jednotlivými třídami a skupinami. V rámci třídnických hodin budou posilovány dobré vztahy. S výsledky budou seznámeni všichni učitelé.</w:t>
      </w:r>
    </w:p>
    <w:p w:rsidR="00F72505" w:rsidRPr="00F23C17" w:rsidRDefault="00F72505" w:rsidP="007B1570">
      <w:pPr>
        <w:pStyle w:val="Nadpis3"/>
      </w:pPr>
      <w:bookmarkStart w:id="17" w:name="_Toc194488035"/>
      <w:r w:rsidRPr="00F23C17">
        <w:t>Motivace pedagogů pro změnu, další vzdělávání pedagogů</w:t>
      </w:r>
      <w:bookmarkEnd w:id="17"/>
    </w:p>
    <w:p w:rsidR="00F72505" w:rsidRPr="00F23C17" w:rsidRDefault="00F72505" w:rsidP="00F23C17">
      <w:r w:rsidRPr="00F23C17">
        <w:t>Na začátku roku seznámí ŠMP všechny pedagogické pracovníky školy s programem proti šikanování, proškolí je ve znalostech dané problematiky a seznámí je s postupem řešení v případě šikany. Pedagogové budou dále motivováni a vybíráni pro další vzdělávací semináře v problematice šikany a jiného rizikového chování.</w:t>
      </w:r>
    </w:p>
    <w:p w:rsidR="00F72505" w:rsidRPr="00F23C17" w:rsidRDefault="00F72505" w:rsidP="007B1570">
      <w:pPr>
        <w:pStyle w:val="Nadpis3"/>
      </w:pPr>
      <w:bookmarkStart w:id="18" w:name="_Toc194488036"/>
      <w:r w:rsidRPr="00F23C17">
        <w:t>Užší realizační tým</w:t>
      </w:r>
      <w:bookmarkEnd w:id="18"/>
    </w:p>
    <w:p w:rsidR="00F72505" w:rsidRPr="00F23C17" w:rsidRDefault="00F72505" w:rsidP="00F23C17">
      <w:r w:rsidRPr="00F23C17">
        <w:t>Tvoří ho ř</w:t>
      </w:r>
      <w:r w:rsidR="007B1570">
        <w:t>editel školy, zástupce ředitele</w:t>
      </w:r>
      <w:r w:rsidRPr="00F23C17">
        <w:t>, hlavní vychovatelka domova mládeže, školní metodik prevence, výchovný poradce, příp. třídní učitel.</w:t>
      </w:r>
    </w:p>
    <w:p w:rsidR="00F72505" w:rsidRPr="00F23C17" w:rsidRDefault="00F72505" w:rsidP="009F023C">
      <w:pPr>
        <w:pStyle w:val="Nadpis2"/>
      </w:pPr>
      <w:bookmarkStart w:id="19" w:name="_Toc194488037"/>
      <w:r w:rsidRPr="00F23C17">
        <w:t xml:space="preserve">Společný postup při </w:t>
      </w:r>
      <w:r w:rsidRPr="009F023C">
        <w:t>řešení</w:t>
      </w:r>
      <w:r w:rsidRPr="00F23C17">
        <w:t xml:space="preserve"> šikanování</w:t>
      </w:r>
      <w:bookmarkEnd w:id="19"/>
    </w:p>
    <w:p w:rsidR="00F72505" w:rsidRPr="00F23C17" w:rsidRDefault="00F72505" w:rsidP="009F023C">
      <w:pPr>
        <w:pStyle w:val="Nadpis3"/>
      </w:pPr>
      <w:bookmarkStart w:id="20" w:name="_Toc194488038"/>
      <w:r w:rsidRPr="00F23C17">
        <w:t>Kdy je nutné začít vyšetřovat šikanu?</w:t>
      </w:r>
      <w:bookmarkEnd w:id="20"/>
    </w:p>
    <w:p w:rsidR="00F72505" w:rsidRPr="00F23C17" w:rsidRDefault="00F72505" w:rsidP="009F023C">
      <w:r w:rsidRPr="00F23C17">
        <w:t>- rodiče oznámí podezření na šikanování nebo žádají o vyšetření týrání jejich dítěte</w:t>
      </w:r>
    </w:p>
    <w:p w:rsidR="00F72505" w:rsidRPr="00F23C17" w:rsidRDefault="00F72505" w:rsidP="009F023C">
      <w:r w:rsidRPr="00F23C17">
        <w:t>- dojde k „provalení“ šikanování (učitel je svědkem fyzického útoku, oběť má viditelná</w:t>
      </w:r>
    </w:p>
    <w:p w:rsidR="00F72505" w:rsidRPr="00F23C17" w:rsidRDefault="00F72505" w:rsidP="009F023C">
      <w:r w:rsidRPr="00F23C17">
        <w:t>zranění)</w:t>
      </w:r>
    </w:p>
    <w:p w:rsidR="00F72505" w:rsidRPr="00F23C17" w:rsidRDefault="00F72505" w:rsidP="009F023C">
      <w:r w:rsidRPr="00F23C17">
        <w:lastRenderedPageBreak/>
        <w:t>- oběť nebo její kamarád případ nahlásí učiteli</w:t>
      </w:r>
    </w:p>
    <w:p w:rsidR="00F72505" w:rsidRPr="00F23C17" w:rsidRDefault="00F72505" w:rsidP="009F023C">
      <w:r w:rsidRPr="00F23C17">
        <w:t>- šikana vyjde najevo při vyhodnocení monitorování (dotazníků)</w:t>
      </w:r>
    </w:p>
    <w:p w:rsidR="00F72505" w:rsidRPr="00F23C17" w:rsidRDefault="00F72505" w:rsidP="009F023C">
      <w:r w:rsidRPr="00F23C17">
        <w:t>- při nepřímo varujících signálech, kdy žák vysílá skryté signály o pomoc (žák vchází do třídy až po učiteli, postává osamoceně, nemá kamaráda, je smutný, ustrašený, má nadměrnou absenci, náhle se mu zhorší prospěch apod.) nebo při známkách subtilního násilí a manipulace (žák je přehlížen, odmítán, dostává příkazy a snaží se jim vyhovět, ostatní mu ničí věci a je terčem různých žertíků, třída se mu směje, nadává mu, ostatní do něj strkají, „dobrovolně“ jim</w:t>
      </w:r>
      <w:r w:rsidR="00C00023" w:rsidRPr="00F23C17">
        <w:t xml:space="preserve"> </w:t>
      </w:r>
      <w:r w:rsidRPr="00F23C17">
        <w:t>dává svačinu).</w:t>
      </w:r>
    </w:p>
    <w:p w:rsidR="00F72505" w:rsidRPr="00F23C17" w:rsidRDefault="00F72505" w:rsidP="009F023C">
      <w:r w:rsidRPr="00F23C17">
        <w:t>Při hodnocení projevů vždy posuzujeme, zda jsou přítomny znaky šikanování: samoúčelnost</w:t>
      </w:r>
      <w:r w:rsidR="00C00023" w:rsidRPr="00F23C17">
        <w:t xml:space="preserve">, </w:t>
      </w:r>
      <w:r w:rsidRPr="00F23C17">
        <w:t>agrese a nepoměr sil.</w:t>
      </w:r>
    </w:p>
    <w:p w:rsidR="00F72505" w:rsidRPr="00F23C17" w:rsidRDefault="00F72505" w:rsidP="009F023C">
      <w:pPr>
        <w:pStyle w:val="Nadpis3"/>
      </w:pPr>
      <w:bookmarkStart w:id="21" w:name="_Toc194488039"/>
      <w:r w:rsidRPr="00F23C17">
        <w:t>Kdo řeší šikanu a s kým spolupracuje?</w:t>
      </w:r>
      <w:bookmarkEnd w:id="21"/>
    </w:p>
    <w:p w:rsidR="00F72505" w:rsidRPr="00F23C17" w:rsidRDefault="00F72505" w:rsidP="009F023C">
      <w:r w:rsidRPr="00F23C17">
        <w:t>· školní metodik prevence s výchovným poradcem, třídním učitelem, se školským poradenským zařízením, příp. jinými odborníky</w:t>
      </w:r>
    </w:p>
    <w:p w:rsidR="00F72505" w:rsidRPr="009F023C" w:rsidRDefault="00F72505" w:rsidP="009F023C">
      <w:pPr>
        <w:rPr>
          <w:u w:val="single"/>
        </w:rPr>
      </w:pPr>
      <w:r w:rsidRPr="009F023C">
        <w:rPr>
          <w:u w:val="single"/>
        </w:rPr>
        <w:t>Postup pedagoga:</w:t>
      </w:r>
    </w:p>
    <w:p w:rsidR="00F72505" w:rsidRPr="00F23C17" w:rsidRDefault="00F72505" w:rsidP="009F023C">
      <w:r w:rsidRPr="00F23C17">
        <w:t>· pokud je pedagog informován o šikaně nebo pojme podezření na šikanování, zahájí okamžitě vyšetřování ve spolupráci se školním metodikem prevence a výchovným poradcem, informuje ředitele</w:t>
      </w:r>
    </w:p>
    <w:p w:rsidR="00F72505" w:rsidRPr="009F023C" w:rsidRDefault="00C00023" w:rsidP="009F023C">
      <w:pPr>
        <w:rPr>
          <w:u w:val="single"/>
        </w:rPr>
      </w:pPr>
      <w:r w:rsidRPr="009F023C">
        <w:rPr>
          <w:u w:val="single"/>
        </w:rPr>
        <w:t>Postup ředitele</w:t>
      </w:r>
      <w:r w:rsidR="00F72505" w:rsidRPr="009F023C">
        <w:rPr>
          <w:u w:val="single"/>
        </w:rPr>
        <w:t xml:space="preserve"> školy:</w:t>
      </w:r>
    </w:p>
    <w:p w:rsidR="00F72505" w:rsidRPr="00F23C17" w:rsidRDefault="00F72505" w:rsidP="009F023C">
      <w:r w:rsidRPr="00F23C17">
        <w:t>- přijme informaci o šikanování (od pedagoga, rodiče, žáka).</w:t>
      </w:r>
    </w:p>
    <w:p w:rsidR="00F72505" w:rsidRPr="00F23C17" w:rsidRDefault="00F72505" w:rsidP="009F023C">
      <w:r w:rsidRPr="00F23C17">
        <w:t>- rozhodne se, zda škola zvládne řešení šikany vlastními silami nebo zda potřebuje pomoc zvenčí (PPP, SVP, Policie ČR).</w:t>
      </w:r>
    </w:p>
    <w:p w:rsidR="00F72505" w:rsidRPr="00F23C17" w:rsidRDefault="00F72505" w:rsidP="009F023C">
      <w:r w:rsidRPr="00F23C17">
        <w:t>- v případě prokazatelných jevů šikany jmenuje pracovníky, kteří se budou podílet na jejím vyšetřování dle jeho pokynů.</w:t>
      </w:r>
    </w:p>
    <w:p w:rsidR="00F72505" w:rsidRPr="00F23C17" w:rsidRDefault="00F72505" w:rsidP="009F023C">
      <w:r w:rsidRPr="00F23C17">
        <w:t>- zajistí informování rodičů o vyšetřování šikany, které řídí.</w:t>
      </w:r>
    </w:p>
    <w:p w:rsidR="00F72505" w:rsidRPr="00F23C17" w:rsidRDefault="00F72505" w:rsidP="009F023C">
      <w:r w:rsidRPr="00F23C17">
        <w:t>- v případě potřeby je nutné zajistí zprostředkování odborné péče.</w:t>
      </w:r>
    </w:p>
    <w:p w:rsidR="00F72505" w:rsidRPr="00F23C17" w:rsidRDefault="00F72505" w:rsidP="009F023C">
      <w:r w:rsidRPr="00F23C17">
        <w:t>- v případě nutnosti doporučí rodičům dobrovolné umístění dítěte do pobytového oddělení SVP, případně doporučí realizovat dobrovolný diagnostický pobyt žáka v místně příslušném diagnostickém ústavu.</w:t>
      </w:r>
    </w:p>
    <w:p w:rsidR="00F72505" w:rsidRPr="00F23C17" w:rsidRDefault="00F72505" w:rsidP="009F023C">
      <w:r w:rsidRPr="00F23C17">
        <w:lastRenderedPageBreak/>
        <w:t>- v mimořádných případech podá návrh orgánu sociálně právní ochrany dítěte k zahájení práce s rodinou, případně k zahájení řízení o nařízení předběžného opatření či ústavní výchovy s následným umístěním v diagnostickém ústavu.</w:t>
      </w:r>
    </w:p>
    <w:p w:rsidR="00F72505" w:rsidRPr="00F23C17" w:rsidRDefault="00F72505" w:rsidP="009F023C">
      <w:r w:rsidRPr="00F23C17">
        <w:t>- při podezření, že šikanování naplnilo podstatu trestného činu (provinění), oznámí tuto skutečnost Policii ČR.</w:t>
      </w:r>
    </w:p>
    <w:p w:rsidR="00F72505" w:rsidRPr="00F23C17" w:rsidRDefault="00F72505" w:rsidP="009F023C">
      <w:r w:rsidRPr="00F23C17">
        <w:t>- projedná v pedagogické radě potrestání agresorů.</w:t>
      </w:r>
    </w:p>
    <w:p w:rsidR="00F72505" w:rsidRPr="00F23C17" w:rsidRDefault="00F72505" w:rsidP="009F023C">
      <w:pPr>
        <w:pStyle w:val="Nadpis3"/>
      </w:pPr>
      <w:bookmarkStart w:id="22" w:name="_Toc194488040"/>
      <w:r w:rsidRPr="00F23C17">
        <w:t>Na co se zaměřit</w:t>
      </w:r>
      <w:bookmarkEnd w:id="22"/>
    </w:p>
    <w:p w:rsidR="00F72505" w:rsidRPr="009F023C" w:rsidRDefault="00F72505" w:rsidP="009F023C">
      <w:pPr>
        <w:rPr>
          <w:u w:val="single"/>
        </w:rPr>
      </w:pPr>
      <w:r w:rsidRPr="009F023C">
        <w:rPr>
          <w:u w:val="single"/>
        </w:rPr>
        <w:t>Je nutno zdokumentovat odpovědi na následující otázky:</w:t>
      </w:r>
    </w:p>
    <w:p w:rsidR="00F72505" w:rsidRPr="00F23C17" w:rsidRDefault="00F72505" w:rsidP="009F023C">
      <w:pPr>
        <w:ind w:left="426" w:hanging="426"/>
      </w:pPr>
      <w:r w:rsidRPr="00F23C17">
        <w:t>- Kdo je obětí, popřípadě kolik je obětí?</w:t>
      </w:r>
    </w:p>
    <w:p w:rsidR="00F72505" w:rsidRPr="00F23C17" w:rsidRDefault="00F72505" w:rsidP="009F023C">
      <w:r w:rsidRPr="00F23C17">
        <w:t>- Kdo je agresor, popřípadě kolik je agresorů, kdo z nich je iniciátor, kdo aktivní účastník a kdo je obětí i agresorem?</w:t>
      </w:r>
    </w:p>
    <w:p w:rsidR="00F72505" w:rsidRPr="00F23C17" w:rsidRDefault="00F72505" w:rsidP="009F023C">
      <w:r w:rsidRPr="00F23C17">
        <w:t>- Co, kdy, kde a jak dělali agresoři konkrétním obětem?</w:t>
      </w:r>
    </w:p>
    <w:p w:rsidR="00F72505" w:rsidRPr="00F23C17" w:rsidRDefault="00F72505" w:rsidP="009F023C">
      <w:r w:rsidRPr="00F23C17">
        <w:t>- K jak závažným agresivním a manipulativním projevům došlo?</w:t>
      </w:r>
    </w:p>
    <w:p w:rsidR="00F72505" w:rsidRPr="00F23C17" w:rsidRDefault="00F72505" w:rsidP="009F023C">
      <w:r w:rsidRPr="00F23C17">
        <w:t>- Jak dlouho šikanování trvá?</w:t>
      </w:r>
    </w:p>
    <w:p w:rsidR="00F72505" w:rsidRPr="00F23C17" w:rsidRDefault="00F72505" w:rsidP="009F023C">
      <w:r w:rsidRPr="00F23C17">
        <w:t>- V případě, že je informátorem rodič, nesmíme jeho výpověď zpochybňovat, ale věc</w:t>
      </w:r>
      <w:r w:rsidR="00C00023" w:rsidRPr="00F23C17">
        <w:t xml:space="preserve"> </w:t>
      </w:r>
      <w:r w:rsidRPr="00F23C17">
        <w:t>neodkladně řešit. Domluvit se s rodiči na spolupráci, na způsobu ochrany dítěte a naznačit příští kroky.</w:t>
      </w:r>
    </w:p>
    <w:p w:rsidR="00F72505" w:rsidRPr="00F23C17" w:rsidRDefault="00F72505" w:rsidP="009F023C">
      <w:r w:rsidRPr="00F23C17">
        <w:t>- V případě, že je informátorem sama oběť, je důležité, aby o tom nevěděli ostatní žáci a abychom ji ochránili před agresory.</w:t>
      </w:r>
    </w:p>
    <w:p w:rsidR="00F72505" w:rsidRPr="00F23C17" w:rsidRDefault="00F72505" w:rsidP="009F023C">
      <w:pPr>
        <w:pStyle w:val="Nadpis3"/>
      </w:pPr>
      <w:bookmarkStart w:id="23" w:name="_Toc194488041"/>
      <w:r w:rsidRPr="00F23C17">
        <w:t>Postup ŠMP a VP</w:t>
      </w:r>
      <w:bookmarkEnd w:id="23"/>
    </w:p>
    <w:p w:rsidR="00F72505" w:rsidRPr="009F023C" w:rsidRDefault="00F72505" w:rsidP="00F23C17">
      <w:pPr>
        <w:rPr>
          <w:u w:val="single"/>
        </w:rPr>
      </w:pPr>
      <w:r w:rsidRPr="009F023C">
        <w:rPr>
          <w:u w:val="single"/>
        </w:rPr>
        <w:t>Vyšetřování počáteční šikany (se standardní formou)</w:t>
      </w:r>
    </w:p>
    <w:p w:rsidR="00F72505" w:rsidRPr="00F23C17" w:rsidRDefault="00F72505" w:rsidP="00F23C17">
      <w:r w:rsidRPr="00F23C17">
        <w:t>- rozhovor s těmi, kteří na šikanování upozornili a s oběťmi.</w:t>
      </w:r>
    </w:p>
    <w:p w:rsidR="00F72505" w:rsidRPr="00F23C17" w:rsidRDefault="00F72505" w:rsidP="00F23C17">
      <w:r w:rsidRPr="00F23C17">
        <w:t>- nalezení vhodných svědků - vybereme žáky, kteří s obětí kamarádí nebo ji alespoň neodmítají, žáky, kteří jsou nezávislí na agresorech.</w:t>
      </w:r>
    </w:p>
    <w:p w:rsidR="00F72505" w:rsidRPr="00F23C17" w:rsidRDefault="00F72505" w:rsidP="00F23C17">
      <w:r w:rsidRPr="00F23C17">
        <w:t>- individuální, případně konfrontační rozhovory se svědky (nikoli však konfrontace obětí a agresorů) - důležité je, abychom rozhovory organizovali tak, aby o nich druzí nevěděli.</w:t>
      </w:r>
    </w:p>
    <w:p w:rsidR="00F72505" w:rsidRPr="00F23C17" w:rsidRDefault="00F72505" w:rsidP="00F23C17">
      <w:r w:rsidRPr="00F23C17">
        <w:lastRenderedPageBreak/>
        <w:t>- zajištění ochrany obětem - po celou dobu vyšetřování je nutné ochránit oběť, zvýšit dozor, zorganizovat bezpečné příchody a odchody dítěte, v nutném případě nechat dítě doma.</w:t>
      </w:r>
    </w:p>
    <w:p w:rsidR="009F023C" w:rsidRDefault="00F72505" w:rsidP="00F23C17">
      <w:r w:rsidRPr="00F23C17">
        <w:t xml:space="preserve">- rozhovor s agresory, případně konfrontace mezi nimi - následuje až po shromáždění důkazů! </w:t>
      </w:r>
    </w:p>
    <w:p w:rsidR="00F72505" w:rsidRPr="00F23C17" w:rsidRDefault="00F72505" w:rsidP="00F23C17">
      <w:r w:rsidRPr="00F23C17">
        <w:t>Slouží k zastavení agrese, upozorníme je, že při jakémkoli náznaku šikanování bude jejich potrestání přísnější, případně bude nahlášeno policii, naopak, pokud budou mít snahu napravit situaci, může to zmírnit kázeňská opatření.</w:t>
      </w:r>
    </w:p>
    <w:p w:rsidR="00F72505" w:rsidRPr="00F23C17" w:rsidRDefault="00F72505" w:rsidP="00F23C17">
      <w:r w:rsidRPr="00F23C17">
        <w:t>- realizace metody usmíření nebo metody vnějšího nátlaku (výchovný pohovor, výchovná komise s agresorem a jeho rodiči).</w:t>
      </w:r>
    </w:p>
    <w:p w:rsidR="00C00023" w:rsidRPr="00F23C17" w:rsidRDefault="00C00023" w:rsidP="00F23C17">
      <w:r w:rsidRPr="00F23C17">
        <w:t>- třídnická hodina (o způsobu potrestání agresorů informujeme celou třídu. Je třeba s touto třídou nadále pracovat, rozvíjet kamarádské a bezpečné vztahy. Můžeme se také obrátit na odborníky Střediska vý</w:t>
      </w:r>
      <w:r w:rsidR="009F023C">
        <w:t>chovné péče, PPP</w:t>
      </w:r>
    </w:p>
    <w:p w:rsidR="00C00023" w:rsidRPr="00F23C17" w:rsidRDefault="00C00023" w:rsidP="00F23C17">
      <w:r w:rsidRPr="00F23C17">
        <w:t>- rozhovor s rodiči - úkolem je informovat rodiče o zjištěních a závěrech školy a domluvit se na dalších opatřeních</w:t>
      </w:r>
    </w:p>
    <w:p w:rsidR="00C00023" w:rsidRPr="00F23C17" w:rsidRDefault="00C00023" w:rsidP="00F23C17">
      <w:r w:rsidRPr="00F23C17">
        <w:t>- v případě nutnosti – třídní schůzka.</w:t>
      </w:r>
    </w:p>
    <w:p w:rsidR="00C00023" w:rsidRPr="00F23C17" w:rsidRDefault="00C00023" w:rsidP="00F23C17">
      <w:r w:rsidRPr="00F23C17">
        <w:t>- práce s celou třídou.</w:t>
      </w:r>
    </w:p>
    <w:p w:rsidR="00C00023" w:rsidRPr="009F023C" w:rsidRDefault="009F023C" w:rsidP="00F23C17">
      <w:pPr>
        <w:rPr>
          <w:u w:val="single"/>
        </w:rPr>
      </w:pPr>
      <w:r w:rsidRPr="009F023C">
        <w:rPr>
          <w:u w:val="single"/>
        </w:rPr>
        <w:t>V</w:t>
      </w:r>
      <w:r w:rsidR="00C00023" w:rsidRPr="009F023C">
        <w:rPr>
          <w:u w:val="single"/>
        </w:rPr>
        <w:t>yšetřování pokročilé šikany s neobvyklou formou – výbuch skupinového násilí vůči oběti</w:t>
      </w:r>
    </w:p>
    <w:p w:rsidR="00C00023" w:rsidRPr="00F23C17" w:rsidRDefault="00C00023" w:rsidP="00F23C17">
      <w:r w:rsidRPr="00F23C17">
        <w:t>- překonání šoku pedagogického pracovníka a bezprostřední záchrana oběti, zastavení</w:t>
      </w:r>
    </w:p>
    <w:p w:rsidR="00C00023" w:rsidRPr="00F23C17" w:rsidRDefault="00C00023" w:rsidP="00F23C17">
      <w:r w:rsidRPr="00F23C17">
        <w:t>skupinového násilí.</w:t>
      </w:r>
    </w:p>
    <w:p w:rsidR="00C00023" w:rsidRPr="00F23C17" w:rsidRDefault="00C00023" w:rsidP="00F23C17">
      <w:r w:rsidRPr="00F23C17">
        <w:t>- domluva pedagogických pracovníků na spolupráci a postupu vyšetřování.</w:t>
      </w:r>
    </w:p>
    <w:p w:rsidR="00C00023" w:rsidRPr="00F23C17" w:rsidRDefault="00C00023" w:rsidP="00F23C17">
      <w:r w:rsidRPr="00F23C17">
        <w:t>- zabránění domluvě agresorů na křivé výpovědi</w:t>
      </w:r>
    </w:p>
    <w:p w:rsidR="00C00023" w:rsidRPr="00F23C17" w:rsidRDefault="00C00023" w:rsidP="00F23C17">
      <w:r w:rsidRPr="00F23C17">
        <w:t>· pokračující pomoc a podpora oběti.</w:t>
      </w:r>
    </w:p>
    <w:p w:rsidR="00C00023" w:rsidRPr="00F23C17" w:rsidRDefault="00C00023" w:rsidP="00F23C17">
      <w:r w:rsidRPr="00F23C17">
        <w:t>· nahlášení policii</w:t>
      </w:r>
    </w:p>
    <w:p w:rsidR="00C00023" w:rsidRPr="00F23C17" w:rsidRDefault="00C00023" w:rsidP="00F23C17">
      <w:r w:rsidRPr="00F23C17">
        <w:t>· vlastní vyšetřování – rozhovor s obětí a informátory, nalezení nejslabších článků nespolupracujících svědků, individuální nebo konfrontační rozhovory se svědky, rozhovory s agresory, případně jejich konfrontace</w:t>
      </w:r>
    </w:p>
    <w:p w:rsidR="00C00023" w:rsidRPr="00F23C17" w:rsidRDefault="00C00023" w:rsidP="00F23C17">
      <w:r w:rsidRPr="00F23C17">
        <w:t>· léčba – metoda vnějšího nátlaku a změna konstelace skupiny.</w:t>
      </w:r>
    </w:p>
    <w:p w:rsidR="00C00023" w:rsidRPr="00F23C17" w:rsidRDefault="00C00023" w:rsidP="00F23C17">
      <w:r w:rsidRPr="00F23C17">
        <w:lastRenderedPageBreak/>
        <w:t>V rámci první pomoci je nutné při pokročilých, brutálních a kriminálních šikanách spolupracovat s dalšími institucemi a orgány, a to zejména s pedagogicko-psychologickou poradnou, střediskem výchovné péče, orgánem sociálně právní ochrany dítěte, Policií ČR.</w:t>
      </w:r>
    </w:p>
    <w:p w:rsidR="00C00023" w:rsidRDefault="00C00023" w:rsidP="00F23C17">
      <w:r w:rsidRPr="00F23C17">
        <w:t>V případě negativních dopadů šikanování na oběť je nutné zprostředkovat jí péči pedagogicko-psychologické poradny, střediska výchovné péče, speciálně pedagogického centra nebo dalších odborníků – klinických psychologů, psychoterapeutů nebo psychiatrů.</w:t>
      </w:r>
    </w:p>
    <w:p w:rsidR="00B242D0" w:rsidRPr="00F23C17" w:rsidRDefault="00B242D0" w:rsidP="00F23C17"/>
    <w:p w:rsidR="0098209A" w:rsidRPr="00B242D0" w:rsidRDefault="00B242D0" w:rsidP="00B242D0">
      <w:r w:rsidRPr="00B242D0">
        <w:t>Vytvořila: Mgr. Lucie Bláhová</w:t>
      </w:r>
    </w:p>
    <w:p w:rsidR="00B242D0" w:rsidRPr="00B242D0" w:rsidRDefault="00B242D0" w:rsidP="00B242D0">
      <w:r w:rsidRPr="00B242D0">
        <w:t>Schválil: Ing.</w:t>
      </w:r>
      <w:r>
        <w:t xml:space="preserve"> Michal Moc</w:t>
      </w:r>
    </w:p>
    <w:p w:rsidR="00810849" w:rsidRPr="00F23C17" w:rsidRDefault="00810849">
      <w:pPr>
        <w:rPr>
          <w:rFonts w:cs="Times New Roman"/>
        </w:rPr>
      </w:pPr>
    </w:p>
    <w:sectPr w:rsidR="00810849" w:rsidRPr="00F23C17" w:rsidSect="004B0F6D">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6B0" w:rsidRDefault="002236B0" w:rsidP="00F23C17">
      <w:pPr>
        <w:spacing w:before="0" w:after="0" w:line="240" w:lineRule="auto"/>
      </w:pPr>
      <w:r>
        <w:separator/>
      </w:r>
    </w:p>
  </w:endnote>
  <w:endnote w:type="continuationSeparator" w:id="0">
    <w:p w:rsidR="002236B0" w:rsidRDefault="002236B0" w:rsidP="00F23C1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164083"/>
      <w:docPartObj>
        <w:docPartGallery w:val="Page Numbers (Bottom of Page)"/>
        <w:docPartUnique/>
      </w:docPartObj>
    </w:sdtPr>
    <w:sdtContent>
      <w:p w:rsidR="00B242D0" w:rsidRDefault="00B242D0">
        <w:pPr>
          <w:pStyle w:val="Zpat"/>
          <w:jc w:val="center"/>
        </w:pPr>
        <w:r>
          <w:fldChar w:fldCharType="begin"/>
        </w:r>
        <w:r>
          <w:instrText>PAGE   \* MERGEFORMAT</w:instrText>
        </w:r>
        <w:r>
          <w:fldChar w:fldCharType="separate"/>
        </w:r>
        <w:r w:rsidR="004B0F6D">
          <w:rPr>
            <w:noProof/>
          </w:rPr>
          <w:t>10</w:t>
        </w:r>
        <w:r>
          <w:fldChar w:fldCharType="end"/>
        </w:r>
      </w:p>
    </w:sdtContent>
  </w:sdt>
  <w:p w:rsidR="00B242D0" w:rsidRDefault="00B242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6B0" w:rsidRDefault="002236B0" w:rsidP="00F23C17">
      <w:pPr>
        <w:spacing w:before="0" w:after="0" w:line="240" w:lineRule="auto"/>
      </w:pPr>
      <w:r>
        <w:separator/>
      </w:r>
    </w:p>
  </w:footnote>
  <w:footnote w:type="continuationSeparator" w:id="0">
    <w:p w:rsidR="002236B0" w:rsidRDefault="002236B0" w:rsidP="00F23C1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2D0" w:rsidRDefault="00B242D0" w:rsidP="00F23C17">
    <w:pPr>
      <w:pStyle w:val="Zhlav"/>
      <w:tabs>
        <w:tab w:val="clear" w:pos="4536"/>
        <w:tab w:val="clear" w:pos="9072"/>
      </w:tabs>
      <w:spacing w:after="60"/>
      <w:ind w:left="1843"/>
      <w:rPr>
        <w:b/>
        <w:sz w:val="28"/>
        <w:szCs w:val="28"/>
      </w:rPr>
    </w:pPr>
    <w:r>
      <w:rPr>
        <w:noProof/>
      </w:rPr>
      <w:drawing>
        <wp:anchor distT="0" distB="0" distL="114300" distR="114300" simplePos="0" relativeHeight="251659264" behindDoc="0" locked="0" layoutInCell="1" allowOverlap="1" wp14:anchorId="5236B1D1" wp14:editId="17508C66">
          <wp:simplePos x="0" y="0"/>
          <wp:positionH relativeFrom="column">
            <wp:posOffset>4859020</wp:posOffset>
          </wp:positionH>
          <wp:positionV relativeFrom="paragraph">
            <wp:posOffset>-326390</wp:posOffset>
          </wp:positionV>
          <wp:extent cx="1037465" cy="900000"/>
          <wp:effectExtent l="0" t="0" r="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vla.reimerova\AppData\Local\Microsoft\Windows\INetCache\Content.Word\VOS a SPS Decin_logo_CERNA LINKA.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37465" cy="90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6150F82" wp14:editId="4100AE97">
          <wp:simplePos x="0" y="0"/>
          <wp:positionH relativeFrom="column">
            <wp:posOffset>-5080</wp:posOffset>
          </wp:positionH>
          <wp:positionV relativeFrom="paragraph">
            <wp:posOffset>-231140</wp:posOffset>
          </wp:positionV>
          <wp:extent cx="3790950" cy="717550"/>
          <wp:effectExtent l="0" t="0" r="0"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1207" r="2732"/>
                  <a:stretch/>
                </pic:blipFill>
                <pic:spPr bwMode="auto">
                  <a:xfrm>
                    <a:off x="0" y="0"/>
                    <a:ext cx="3790950" cy="717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242D0" w:rsidRDefault="00B242D0" w:rsidP="00F23C17">
    <w:pPr>
      <w:pStyle w:val="Zhlav"/>
      <w:tabs>
        <w:tab w:val="clear" w:pos="4536"/>
        <w:tab w:val="clear" w:pos="9072"/>
      </w:tabs>
      <w:spacing w:after="60"/>
      <w:ind w:left="1843"/>
      <w:rPr>
        <w:b/>
        <w:sz w:val="28"/>
        <w:szCs w:val="28"/>
      </w:rPr>
    </w:pPr>
    <w:r>
      <w:rPr>
        <w:b/>
        <w:noProof/>
        <w:sz w:val="28"/>
        <w:szCs w:val="28"/>
      </w:rPr>
      <mc:AlternateContent>
        <mc:Choice Requires="wps">
          <w:drawing>
            <wp:anchor distT="0" distB="0" distL="114300" distR="114300" simplePos="0" relativeHeight="251660288" behindDoc="0" locked="0" layoutInCell="1" allowOverlap="1" wp14:anchorId="0826E6FF" wp14:editId="5778721E">
              <wp:simplePos x="0" y="0"/>
              <wp:positionH relativeFrom="column">
                <wp:posOffset>-5081</wp:posOffset>
              </wp:positionH>
              <wp:positionV relativeFrom="paragraph">
                <wp:posOffset>469265</wp:posOffset>
              </wp:positionV>
              <wp:extent cx="4867275" cy="0"/>
              <wp:effectExtent l="0" t="0" r="0" b="0"/>
              <wp:wrapNone/>
              <wp:docPr id="14" name="Přímá spojnice 14"/>
              <wp:cNvGraphicFramePr/>
              <a:graphic xmlns:a="http://schemas.openxmlformats.org/drawingml/2006/main">
                <a:graphicData uri="http://schemas.microsoft.com/office/word/2010/wordprocessingShape">
                  <wps:wsp>
                    <wps:cNvCnPr/>
                    <wps:spPr>
                      <a:xfrm flipH="1">
                        <a:off x="0" y="0"/>
                        <a:ext cx="4867275" cy="0"/>
                      </a:xfrm>
                      <a:prstGeom prst="line">
                        <a:avLst/>
                      </a:prstGeom>
                      <a:ln>
                        <a:no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8F75B1" id="Přímá spojnice 14" o:spid="_x0000_s1026" style="position:absolute;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36.95pt" to="382.8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" stroked="f" strokeweight=".5pt">
              <v:stroke joinstyle="miter"/>
            </v:line>
          </w:pict>
        </mc:Fallback>
      </mc:AlternateContent>
    </w:r>
  </w:p>
  <w:p w:rsidR="00B242D0" w:rsidRDefault="00B242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B2990"/>
    <w:multiLevelType w:val="hybridMultilevel"/>
    <w:tmpl w:val="75F4B26E"/>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15:restartNumberingAfterBreak="0">
    <w:nsid w:val="16091BC7"/>
    <w:multiLevelType w:val="hybridMultilevel"/>
    <w:tmpl w:val="A2E6FE8E"/>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2195014A"/>
    <w:multiLevelType w:val="hybridMultilevel"/>
    <w:tmpl w:val="50D8FFA8"/>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381404D4"/>
    <w:multiLevelType w:val="multilevel"/>
    <w:tmpl w:val="04050027"/>
    <w:lvl w:ilvl="0">
      <w:start w:val="1"/>
      <w:numFmt w:val="upperRoman"/>
      <w:pStyle w:val="Nadpis1"/>
      <w:lvlText w:val="%1."/>
      <w:lvlJc w:val="left"/>
      <w:pPr>
        <w:ind w:left="0" w:firstLine="0"/>
      </w:pPr>
    </w:lvl>
    <w:lvl w:ilvl="1">
      <w:start w:val="1"/>
      <w:numFmt w:val="upperLetter"/>
      <w:pStyle w:val="Nadpis2"/>
      <w:lvlText w:val="%2."/>
      <w:lvlJc w:val="left"/>
      <w:pPr>
        <w:ind w:left="720" w:firstLine="0"/>
      </w:pPr>
    </w:lvl>
    <w:lvl w:ilvl="2">
      <w:start w:val="1"/>
      <w:numFmt w:val="decimal"/>
      <w:pStyle w:val="Nadpis3"/>
      <w:lvlText w:val="%3."/>
      <w:lvlJc w:val="left"/>
      <w:pPr>
        <w:ind w:left="1440" w:firstLine="0"/>
      </w:pPr>
    </w:lvl>
    <w:lvl w:ilvl="3">
      <w:start w:val="1"/>
      <w:numFmt w:val="lowerLetter"/>
      <w:pStyle w:val="Nadpis4"/>
      <w:lvlText w:val="%4)"/>
      <w:lvlJc w:val="left"/>
      <w:pPr>
        <w:ind w:left="2160" w:firstLine="0"/>
      </w:pPr>
    </w:lvl>
    <w:lvl w:ilvl="4">
      <w:start w:val="1"/>
      <w:numFmt w:val="decimal"/>
      <w:pStyle w:val="Nadpis5"/>
      <w:lvlText w:val="(%5)"/>
      <w:lvlJc w:val="left"/>
      <w:pPr>
        <w:ind w:left="2880" w:firstLine="0"/>
      </w:pPr>
    </w:lvl>
    <w:lvl w:ilvl="5">
      <w:start w:val="1"/>
      <w:numFmt w:val="lowerLetter"/>
      <w:pStyle w:val="Nadpis6"/>
      <w:lvlText w:val="(%6)"/>
      <w:lvlJc w:val="left"/>
      <w:pPr>
        <w:ind w:left="3600" w:firstLine="0"/>
      </w:pPr>
    </w:lvl>
    <w:lvl w:ilvl="6">
      <w:start w:val="1"/>
      <w:numFmt w:val="lowerRoman"/>
      <w:pStyle w:val="Nadpis7"/>
      <w:lvlText w:val="(%7)"/>
      <w:lvlJc w:val="left"/>
      <w:pPr>
        <w:ind w:left="4320" w:firstLine="0"/>
      </w:pPr>
    </w:lvl>
    <w:lvl w:ilvl="7">
      <w:start w:val="1"/>
      <w:numFmt w:val="lowerLetter"/>
      <w:pStyle w:val="Nadpis8"/>
      <w:lvlText w:val="(%8)"/>
      <w:lvlJc w:val="left"/>
      <w:pPr>
        <w:ind w:left="5040" w:firstLine="0"/>
      </w:pPr>
    </w:lvl>
    <w:lvl w:ilvl="8">
      <w:start w:val="1"/>
      <w:numFmt w:val="lowerRoman"/>
      <w:pStyle w:val="Nadpis9"/>
      <w:lvlText w:val="(%9)"/>
      <w:lvlJc w:val="left"/>
      <w:pPr>
        <w:ind w:left="5760" w:firstLine="0"/>
      </w:pPr>
    </w:lvl>
  </w:abstractNum>
  <w:abstractNum w:abstractNumId="4" w15:restartNumberingAfterBreak="0">
    <w:nsid w:val="39B2190B"/>
    <w:multiLevelType w:val="hybridMultilevel"/>
    <w:tmpl w:val="C2560228"/>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40455F2C"/>
    <w:multiLevelType w:val="hybridMultilevel"/>
    <w:tmpl w:val="B210BB8A"/>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534C6028"/>
    <w:multiLevelType w:val="hybridMultilevel"/>
    <w:tmpl w:val="75F4B26E"/>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54D23421"/>
    <w:multiLevelType w:val="hybridMultilevel"/>
    <w:tmpl w:val="3A3EB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35F4B7F"/>
    <w:multiLevelType w:val="hybridMultilevel"/>
    <w:tmpl w:val="1A6C0B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71952E2"/>
    <w:multiLevelType w:val="hybridMultilevel"/>
    <w:tmpl w:val="CF00A7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0"/>
  </w:num>
  <w:num w:numId="5">
    <w:abstractNumId w:val="4"/>
  </w:num>
  <w:num w:numId="6">
    <w:abstractNumId w:val="2"/>
  </w:num>
  <w:num w:numId="7">
    <w:abstractNumId w:val="5"/>
  </w:num>
  <w:num w:numId="8">
    <w:abstractNumId w:val="1"/>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A"/>
    <w:rsid w:val="002236B0"/>
    <w:rsid w:val="004B0F6D"/>
    <w:rsid w:val="007B1570"/>
    <w:rsid w:val="00810849"/>
    <w:rsid w:val="009636C9"/>
    <w:rsid w:val="0098209A"/>
    <w:rsid w:val="009F023C"/>
    <w:rsid w:val="00B242D0"/>
    <w:rsid w:val="00C00023"/>
    <w:rsid w:val="00CA0024"/>
    <w:rsid w:val="00E7754D"/>
    <w:rsid w:val="00F23C17"/>
    <w:rsid w:val="00F72505"/>
    <w:rsid w:val="00F750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75364"/>
  <w15:chartTrackingRefBased/>
  <w15:docId w15:val="{E5E71917-DDB9-498B-9DA8-33217150F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F023C"/>
    <w:pPr>
      <w:spacing w:before="120" w:after="120" w:line="360" w:lineRule="auto"/>
    </w:pPr>
    <w:rPr>
      <w:rFonts w:ascii="Times New Roman" w:hAnsi="Times New Roman"/>
      <w:sz w:val="24"/>
    </w:rPr>
  </w:style>
  <w:style w:type="paragraph" w:styleId="Nadpis1">
    <w:name w:val="heading 1"/>
    <w:basedOn w:val="Normln"/>
    <w:next w:val="Normln"/>
    <w:link w:val="Nadpis1Char"/>
    <w:uiPriority w:val="9"/>
    <w:qFormat/>
    <w:rsid w:val="009F023C"/>
    <w:pPr>
      <w:keepNext/>
      <w:keepLines/>
      <w:numPr>
        <w:numId w:val="2"/>
      </w:numPr>
      <w:spacing w:before="720" w:after="240"/>
      <w:jc w:val="center"/>
      <w:outlineLvl w:val="0"/>
    </w:pPr>
    <w:rPr>
      <w:rFonts w:eastAsiaTheme="majorEastAsia" w:cstheme="majorBidi"/>
      <w:b/>
      <w:sz w:val="32"/>
      <w:szCs w:val="32"/>
    </w:rPr>
  </w:style>
  <w:style w:type="paragraph" w:styleId="Nadpis2">
    <w:name w:val="heading 2"/>
    <w:basedOn w:val="Normln"/>
    <w:next w:val="Normln"/>
    <w:link w:val="Nadpis2Char"/>
    <w:uiPriority w:val="9"/>
    <w:unhideWhenUsed/>
    <w:qFormat/>
    <w:rsid w:val="009F023C"/>
    <w:pPr>
      <w:keepNext/>
      <w:keepLines/>
      <w:numPr>
        <w:ilvl w:val="1"/>
        <w:numId w:val="2"/>
      </w:numPr>
      <w:spacing w:before="360" w:after="240"/>
      <w:ind w:left="0"/>
      <w:outlineLvl w:val="1"/>
    </w:pPr>
    <w:rPr>
      <w:rFonts w:eastAsiaTheme="majorEastAsia" w:cstheme="majorBidi"/>
      <w:b/>
      <w:sz w:val="26"/>
      <w:szCs w:val="26"/>
      <w:u w:val="single"/>
    </w:rPr>
  </w:style>
  <w:style w:type="paragraph" w:styleId="Nadpis3">
    <w:name w:val="heading 3"/>
    <w:basedOn w:val="Normln"/>
    <w:next w:val="Normln"/>
    <w:link w:val="Nadpis3Char"/>
    <w:uiPriority w:val="9"/>
    <w:unhideWhenUsed/>
    <w:qFormat/>
    <w:rsid w:val="009F023C"/>
    <w:pPr>
      <w:keepNext/>
      <w:keepLines/>
      <w:numPr>
        <w:ilvl w:val="2"/>
        <w:numId w:val="2"/>
      </w:numPr>
      <w:spacing w:before="40" w:after="0"/>
      <w:ind w:left="0"/>
      <w:outlineLvl w:val="2"/>
    </w:pPr>
    <w:rPr>
      <w:rFonts w:eastAsiaTheme="majorEastAsia" w:cstheme="majorBidi"/>
      <w:b/>
      <w:szCs w:val="24"/>
    </w:rPr>
  </w:style>
  <w:style w:type="paragraph" w:styleId="Nadpis4">
    <w:name w:val="heading 4"/>
    <w:basedOn w:val="Normln"/>
    <w:next w:val="Normln"/>
    <w:link w:val="Nadpis4Char"/>
    <w:uiPriority w:val="9"/>
    <w:semiHidden/>
    <w:unhideWhenUsed/>
    <w:qFormat/>
    <w:rsid w:val="00F23C17"/>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F23C17"/>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F23C17"/>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F23C17"/>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F23C1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23C1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8209A"/>
    <w:pPr>
      <w:spacing w:before="100" w:beforeAutospacing="1" w:after="100" w:afterAutospacing="1" w:line="240" w:lineRule="auto"/>
    </w:pPr>
    <w:rPr>
      <w:rFonts w:eastAsia="Times New Roman" w:cs="Times New Roman"/>
      <w:szCs w:val="24"/>
      <w:lang w:eastAsia="cs-CZ"/>
    </w:rPr>
  </w:style>
  <w:style w:type="paragraph" w:styleId="Zhlav">
    <w:name w:val="header"/>
    <w:basedOn w:val="Normln"/>
    <w:link w:val="ZhlavChar"/>
    <w:unhideWhenUsed/>
    <w:rsid w:val="00F23C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C17"/>
  </w:style>
  <w:style w:type="paragraph" w:styleId="Zpat">
    <w:name w:val="footer"/>
    <w:basedOn w:val="Normln"/>
    <w:link w:val="ZpatChar"/>
    <w:uiPriority w:val="99"/>
    <w:unhideWhenUsed/>
    <w:rsid w:val="00F23C17"/>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C17"/>
  </w:style>
  <w:style w:type="paragraph" w:styleId="Nzev">
    <w:name w:val="Title"/>
    <w:basedOn w:val="Normln"/>
    <w:next w:val="Normln"/>
    <w:link w:val="NzevChar"/>
    <w:uiPriority w:val="10"/>
    <w:qFormat/>
    <w:rsid w:val="00F23C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23C17"/>
    <w:rPr>
      <w:rFonts w:asciiTheme="majorHAnsi" w:eastAsiaTheme="majorEastAsia" w:hAnsiTheme="majorHAnsi" w:cstheme="majorBidi"/>
      <w:spacing w:val="-10"/>
      <w:kern w:val="28"/>
      <w:sz w:val="56"/>
      <w:szCs w:val="56"/>
    </w:rPr>
  </w:style>
  <w:style w:type="character" w:customStyle="1" w:styleId="Nadpis1Char">
    <w:name w:val="Nadpis 1 Char"/>
    <w:basedOn w:val="Standardnpsmoodstavce"/>
    <w:link w:val="Nadpis1"/>
    <w:uiPriority w:val="9"/>
    <w:rsid w:val="009F023C"/>
    <w:rPr>
      <w:rFonts w:ascii="Times New Roman" w:eastAsiaTheme="majorEastAsia" w:hAnsi="Times New Roman" w:cstheme="majorBidi"/>
      <w:b/>
      <w:sz w:val="32"/>
      <w:szCs w:val="32"/>
    </w:rPr>
  </w:style>
  <w:style w:type="character" w:customStyle="1" w:styleId="Nadpis2Char">
    <w:name w:val="Nadpis 2 Char"/>
    <w:basedOn w:val="Standardnpsmoodstavce"/>
    <w:link w:val="Nadpis2"/>
    <w:uiPriority w:val="9"/>
    <w:rsid w:val="009F023C"/>
    <w:rPr>
      <w:rFonts w:ascii="Times New Roman" w:eastAsiaTheme="majorEastAsia" w:hAnsi="Times New Roman" w:cstheme="majorBidi"/>
      <w:b/>
      <w:sz w:val="26"/>
      <w:szCs w:val="26"/>
      <w:u w:val="single"/>
    </w:rPr>
  </w:style>
  <w:style w:type="character" w:customStyle="1" w:styleId="Nadpis3Char">
    <w:name w:val="Nadpis 3 Char"/>
    <w:basedOn w:val="Standardnpsmoodstavce"/>
    <w:link w:val="Nadpis3"/>
    <w:uiPriority w:val="9"/>
    <w:rsid w:val="009F023C"/>
    <w:rPr>
      <w:rFonts w:ascii="Times New Roman" w:eastAsiaTheme="majorEastAsia" w:hAnsi="Times New Roman" w:cstheme="majorBidi"/>
      <w:b/>
      <w:sz w:val="24"/>
      <w:szCs w:val="24"/>
    </w:rPr>
  </w:style>
  <w:style w:type="character" w:customStyle="1" w:styleId="Nadpis4Char">
    <w:name w:val="Nadpis 4 Char"/>
    <w:basedOn w:val="Standardnpsmoodstavce"/>
    <w:link w:val="Nadpis4"/>
    <w:uiPriority w:val="9"/>
    <w:semiHidden/>
    <w:rsid w:val="00F23C17"/>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F23C17"/>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F23C17"/>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F23C17"/>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F23C1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23C17"/>
    <w:rPr>
      <w:rFonts w:asciiTheme="majorHAnsi" w:eastAsiaTheme="majorEastAsia" w:hAnsiTheme="majorHAnsi" w:cstheme="majorBidi"/>
      <w:i/>
      <w:iCs/>
      <w:color w:val="272727" w:themeColor="text1" w:themeTint="D8"/>
      <w:sz w:val="21"/>
      <w:szCs w:val="21"/>
    </w:rPr>
  </w:style>
  <w:style w:type="paragraph" w:styleId="Odstavecseseznamem">
    <w:name w:val="List Paragraph"/>
    <w:basedOn w:val="Normln"/>
    <w:uiPriority w:val="34"/>
    <w:qFormat/>
    <w:rsid w:val="00F23C17"/>
    <w:pPr>
      <w:ind w:left="720"/>
      <w:contextualSpacing/>
    </w:pPr>
  </w:style>
  <w:style w:type="paragraph" w:styleId="Nadpisobsahu">
    <w:name w:val="TOC Heading"/>
    <w:basedOn w:val="Nadpis1"/>
    <w:next w:val="Normln"/>
    <w:uiPriority w:val="39"/>
    <w:unhideWhenUsed/>
    <w:qFormat/>
    <w:rsid w:val="00E7754D"/>
    <w:pPr>
      <w:numPr>
        <w:numId w:val="0"/>
      </w:numPr>
      <w:spacing w:before="240" w:after="0" w:line="259" w:lineRule="auto"/>
      <w:jc w:val="left"/>
      <w:outlineLvl w:val="9"/>
    </w:pPr>
    <w:rPr>
      <w:rFonts w:asciiTheme="majorHAnsi" w:hAnsiTheme="majorHAnsi"/>
      <w:b w:val="0"/>
      <w:color w:val="2E74B5" w:themeColor="accent1" w:themeShade="BF"/>
      <w:lang w:eastAsia="cs-CZ"/>
    </w:rPr>
  </w:style>
  <w:style w:type="paragraph" w:styleId="Obsah1">
    <w:name w:val="toc 1"/>
    <w:basedOn w:val="Normln"/>
    <w:next w:val="Normln"/>
    <w:autoRedefine/>
    <w:uiPriority w:val="39"/>
    <w:unhideWhenUsed/>
    <w:rsid w:val="00E7754D"/>
    <w:pPr>
      <w:spacing w:after="100"/>
    </w:pPr>
  </w:style>
  <w:style w:type="paragraph" w:styleId="Obsah2">
    <w:name w:val="toc 2"/>
    <w:basedOn w:val="Normln"/>
    <w:next w:val="Normln"/>
    <w:autoRedefine/>
    <w:uiPriority w:val="39"/>
    <w:unhideWhenUsed/>
    <w:rsid w:val="00E7754D"/>
    <w:pPr>
      <w:spacing w:after="100"/>
      <w:ind w:left="240"/>
    </w:pPr>
  </w:style>
  <w:style w:type="paragraph" w:styleId="Obsah3">
    <w:name w:val="toc 3"/>
    <w:basedOn w:val="Normln"/>
    <w:next w:val="Normln"/>
    <w:autoRedefine/>
    <w:uiPriority w:val="39"/>
    <w:unhideWhenUsed/>
    <w:rsid w:val="004B0F6D"/>
    <w:pPr>
      <w:tabs>
        <w:tab w:val="left" w:pos="1100"/>
        <w:tab w:val="right" w:leader="dot" w:pos="9062"/>
      </w:tabs>
      <w:spacing w:before="0" w:after="0"/>
      <w:ind w:left="482"/>
    </w:pPr>
  </w:style>
  <w:style w:type="character" w:styleId="Hypertextovodkaz">
    <w:name w:val="Hyperlink"/>
    <w:basedOn w:val="Standardnpsmoodstavce"/>
    <w:uiPriority w:val="99"/>
    <w:unhideWhenUsed/>
    <w:rsid w:val="00E775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61526">
      <w:bodyDiv w:val="1"/>
      <w:marLeft w:val="0"/>
      <w:marRight w:val="0"/>
      <w:marTop w:val="0"/>
      <w:marBottom w:val="0"/>
      <w:divBdr>
        <w:top w:val="none" w:sz="0" w:space="0" w:color="auto"/>
        <w:left w:val="none" w:sz="0" w:space="0" w:color="auto"/>
        <w:bottom w:val="none" w:sz="0" w:space="0" w:color="auto"/>
        <w:right w:val="none" w:sz="0" w:space="0" w:color="auto"/>
      </w:divBdr>
    </w:div>
    <w:div w:id="987972718">
      <w:bodyDiv w:val="1"/>
      <w:marLeft w:val="0"/>
      <w:marRight w:val="0"/>
      <w:marTop w:val="0"/>
      <w:marBottom w:val="0"/>
      <w:divBdr>
        <w:top w:val="none" w:sz="0" w:space="0" w:color="auto"/>
        <w:left w:val="none" w:sz="0" w:space="0" w:color="auto"/>
        <w:bottom w:val="none" w:sz="0" w:space="0" w:color="auto"/>
        <w:right w:val="none" w:sz="0" w:space="0" w:color="auto"/>
      </w:divBdr>
    </w:div>
    <w:div w:id="1085683244">
      <w:bodyDiv w:val="1"/>
      <w:marLeft w:val="0"/>
      <w:marRight w:val="0"/>
      <w:marTop w:val="0"/>
      <w:marBottom w:val="0"/>
      <w:divBdr>
        <w:top w:val="none" w:sz="0" w:space="0" w:color="auto"/>
        <w:left w:val="none" w:sz="0" w:space="0" w:color="auto"/>
        <w:bottom w:val="none" w:sz="0" w:space="0" w:color="auto"/>
        <w:right w:val="none" w:sz="0" w:space="0" w:color="auto"/>
      </w:divBdr>
    </w:div>
    <w:div w:id="1210453543">
      <w:bodyDiv w:val="1"/>
      <w:marLeft w:val="0"/>
      <w:marRight w:val="0"/>
      <w:marTop w:val="0"/>
      <w:marBottom w:val="0"/>
      <w:divBdr>
        <w:top w:val="none" w:sz="0" w:space="0" w:color="auto"/>
        <w:left w:val="none" w:sz="0" w:space="0" w:color="auto"/>
        <w:bottom w:val="none" w:sz="0" w:space="0" w:color="auto"/>
        <w:right w:val="none" w:sz="0" w:space="0" w:color="auto"/>
      </w:divBdr>
    </w:div>
    <w:div w:id="179255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ka.jelinkova@prumkadc.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ditel@prumkadc.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terina.fridrichova@prumkadc.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15</Pages>
  <Words>3426</Words>
  <Characters>20216</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Jelínková</dc:creator>
  <cp:keywords/>
  <dc:description/>
  <cp:lastModifiedBy>Michaela Znamenáčková</cp:lastModifiedBy>
  <cp:revision>5</cp:revision>
  <dcterms:created xsi:type="dcterms:W3CDTF">2025-04-02T09:05:00Z</dcterms:created>
  <dcterms:modified xsi:type="dcterms:W3CDTF">2025-04-02T10:07:00Z</dcterms:modified>
</cp:coreProperties>
</file>